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0A6" w:rsidRDefault="00CD70A6">
      <w:pPr>
        <w:spacing w:after="29" w:line="259" w:lineRule="auto"/>
        <w:ind w:left="50" w:firstLine="0"/>
        <w:jc w:val="left"/>
      </w:pPr>
      <w:bookmarkStart w:id="0" w:name="_GoBack"/>
      <w:bookmarkEnd w:id="0"/>
      <w:r>
        <w:t xml:space="preserve"> </w:t>
      </w:r>
    </w:p>
    <w:p w:rsidR="00CD70A6" w:rsidRDefault="00306CB1">
      <w:pPr>
        <w:pStyle w:val="Antrat1"/>
        <w:spacing w:after="0" w:line="271" w:lineRule="auto"/>
        <w:ind w:left="56" w:right="1"/>
        <w:jc w:val="center"/>
      </w:pPr>
      <w:r>
        <w:t xml:space="preserve">UŽDAROJI AKCINĖ </w:t>
      </w:r>
      <w:r w:rsidR="00CD70A6">
        <w:t>BENDROVĖ IGNALINOS ŠILUMOS TINKLAI</w:t>
      </w:r>
    </w:p>
    <w:p w:rsidR="00CD70A6" w:rsidRDefault="00CD70A6">
      <w:pPr>
        <w:spacing w:after="26" w:line="250" w:lineRule="auto"/>
        <w:ind w:left="4964" w:right="4777" w:firstLine="0"/>
        <w:jc w:val="left"/>
      </w:pPr>
      <w:r>
        <w:t xml:space="preserve"> </w:t>
      </w:r>
      <w:r>
        <w:rPr>
          <w:sz w:val="20"/>
        </w:rPr>
        <w:t xml:space="preserve"> </w:t>
      </w:r>
    </w:p>
    <w:p w:rsidR="00CD70A6" w:rsidRDefault="00CD70A6">
      <w:pPr>
        <w:spacing w:after="0" w:line="259" w:lineRule="auto"/>
        <w:ind w:left="50" w:firstLine="0"/>
        <w:jc w:val="left"/>
      </w:pPr>
      <w:r>
        <w:t xml:space="preserve"> </w:t>
      </w:r>
    </w:p>
    <w:p w:rsidR="00CD70A6" w:rsidRDefault="00CD70A6">
      <w:pPr>
        <w:spacing w:after="58" w:line="259" w:lineRule="auto"/>
        <w:ind w:left="1605" w:firstLine="0"/>
        <w:jc w:val="center"/>
      </w:pPr>
      <w:r>
        <w:rPr>
          <w:i/>
          <w:sz w:val="16"/>
        </w:rPr>
        <w:t xml:space="preserve"> </w:t>
      </w:r>
    </w:p>
    <w:p w:rsidR="00CD70A6" w:rsidRDefault="00CD70A6">
      <w:pPr>
        <w:spacing w:after="0" w:line="259" w:lineRule="auto"/>
        <w:ind w:left="1625" w:firstLine="0"/>
        <w:jc w:val="center"/>
      </w:pPr>
      <w:r>
        <w:rPr>
          <w:b/>
          <w:i/>
        </w:rPr>
        <w:t xml:space="preserve"> </w:t>
      </w:r>
    </w:p>
    <w:p w:rsidR="00CD70A6" w:rsidRDefault="00CD70A6" w:rsidP="00C54C93">
      <w:pPr>
        <w:spacing w:after="0" w:line="259" w:lineRule="auto"/>
      </w:pPr>
      <w:r>
        <w:t xml:space="preserve">                                                    </w:t>
      </w:r>
      <w:r w:rsidR="00AD274E">
        <w:t xml:space="preserve">     </w:t>
      </w:r>
      <w:r>
        <w:t xml:space="preserve"> PATVIRTINTA </w:t>
      </w:r>
    </w:p>
    <w:p w:rsidR="00CD70A6" w:rsidRDefault="00CD70A6" w:rsidP="00C54C93">
      <w:pPr>
        <w:spacing w:after="12" w:line="251" w:lineRule="auto"/>
        <w:ind w:left="72" w:right="94"/>
        <w:jc w:val="right"/>
      </w:pPr>
      <w:r>
        <w:t xml:space="preserve"> UAB Ignalinos šilumos tinklų </w:t>
      </w:r>
    </w:p>
    <w:p w:rsidR="00CD70A6" w:rsidRDefault="00CD70A6" w:rsidP="00C54C93">
      <w:pPr>
        <w:spacing w:after="12" w:line="251" w:lineRule="auto"/>
        <w:ind w:left="72" w:right="94"/>
        <w:jc w:val="right"/>
      </w:pPr>
      <w:r>
        <w:t xml:space="preserve">Biokuro ir kuro pirkimų komisijos </w:t>
      </w:r>
    </w:p>
    <w:p w:rsidR="00CD70A6" w:rsidRDefault="00CD70A6" w:rsidP="00C54C93">
      <w:pPr>
        <w:spacing w:after="12" w:line="251" w:lineRule="auto"/>
        <w:ind w:left="72" w:right="94"/>
        <w:jc w:val="right"/>
      </w:pPr>
      <w:r>
        <w:t>201</w:t>
      </w:r>
      <w:r w:rsidR="004759C0">
        <w:t>7</w:t>
      </w:r>
      <w:r>
        <w:t>-0</w:t>
      </w:r>
      <w:r w:rsidR="00774A4F">
        <w:t>7</w:t>
      </w:r>
      <w:r>
        <w:t>-</w:t>
      </w:r>
      <w:r w:rsidR="004759C0">
        <w:t>27</w:t>
      </w:r>
      <w:r>
        <w:t xml:space="preserve"> d. posėdžio protokolu Nr.1   </w:t>
      </w:r>
    </w:p>
    <w:p w:rsidR="00CD70A6" w:rsidRDefault="00CD70A6">
      <w:pPr>
        <w:spacing w:after="0" w:line="259" w:lineRule="auto"/>
        <w:ind w:left="2191" w:firstLine="0"/>
        <w:jc w:val="center"/>
      </w:pPr>
      <w:r>
        <w:rPr>
          <w:i/>
        </w:rPr>
        <w:t xml:space="preserve"> </w:t>
      </w:r>
    </w:p>
    <w:p w:rsidR="00CD70A6" w:rsidRDefault="00CD70A6">
      <w:pPr>
        <w:spacing w:after="0" w:line="259" w:lineRule="auto"/>
        <w:ind w:left="2191" w:firstLine="0"/>
        <w:jc w:val="center"/>
      </w:pPr>
      <w:r>
        <w:rPr>
          <w:i/>
        </w:rPr>
        <w:t xml:space="preserve"> </w:t>
      </w:r>
    </w:p>
    <w:p w:rsidR="00CD70A6" w:rsidRDefault="00CD70A6">
      <w:pPr>
        <w:spacing w:after="0" w:line="259" w:lineRule="auto"/>
        <w:ind w:left="2191" w:firstLine="0"/>
        <w:jc w:val="center"/>
      </w:pPr>
      <w:r>
        <w:rPr>
          <w:i/>
        </w:rPr>
        <w:t xml:space="preserve"> </w:t>
      </w:r>
    </w:p>
    <w:p w:rsidR="0092023B" w:rsidRDefault="00CD70A6" w:rsidP="0092023B">
      <w:pPr>
        <w:pStyle w:val="Antrat1"/>
        <w:ind w:left="2065"/>
        <w:jc w:val="center"/>
      </w:pPr>
      <w:r>
        <w:t>BIOKURO (MALKINĖS MEDIENOS SKIEDROS</w:t>
      </w:r>
      <w:r w:rsidR="0092023B">
        <w:t>, SM1</w:t>
      </w:r>
      <w:r>
        <w:t xml:space="preserve">) </w:t>
      </w:r>
    </w:p>
    <w:p w:rsidR="00CD70A6" w:rsidRDefault="00A82C4D" w:rsidP="0092023B">
      <w:pPr>
        <w:pStyle w:val="Antrat1"/>
        <w:ind w:left="2065"/>
        <w:jc w:val="center"/>
      </w:pPr>
      <w:r>
        <w:t>201</w:t>
      </w:r>
      <w:r w:rsidR="004759C0">
        <w:t>7</w:t>
      </w:r>
      <w:r w:rsidR="0092023B">
        <w:t xml:space="preserve"> - 201</w:t>
      </w:r>
      <w:r w:rsidR="004759C0">
        <w:t>8</w:t>
      </w:r>
      <w:r w:rsidR="0092023B">
        <w:t xml:space="preserve"> METAMS </w:t>
      </w:r>
      <w:r w:rsidR="00CD70A6">
        <w:t>PIRKIMAS</w:t>
      </w:r>
    </w:p>
    <w:p w:rsidR="00CD70A6" w:rsidRDefault="00CD70A6">
      <w:pPr>
        <w:spacing w:after="23" w:line="259" w:lineRule="auto"/>
        <w:ind w:left="108" w:firstLine="0"/>
        <w:jc w:val="center"/>
      </w:pPr>
      <w:r>
        <w:rPr>
          <w:i/>
        </w:rPr>
        <w:t xml:space="preserve"> </w:t>
      </w:r>
    </w:p>
    <w:p w:rsidR="00CD70A6" w:rsidRPr="002232B1" w:rsidRDefault="00CD70A6">
      <w:pPr>
        <w:spacing w:after="0" w:line="259" w:lineRule="auto"/>
        <w:ind w:left="795" w:right="740"/>
        <w:jc w:val="center"/>
        <w:rPr>
          <w:b/>
        </w:rPr>
      </w:pPr>
      <w:r w:rsidRPr="002232B1">
        <w:rPr>
          <w:b/>
        </w:rPr>
        <w:t xml:space="preserve">SKELBIAMŲ DERYBŲ PIRKIMO DOKUMENTAI </w:t>
      </w:r>
    </w:p>
    <w:p w:rsidR="00CD70A6" w:rsidRDefault="00CD70A6">
      <w:pPr>
        <w:spacing w:after="0" w:line="259" w:lineRule="auto"/>
        <w:ind w:left="108" w:firstLine="0"/>
        <w:jc w:val="center"/>
      </w:pPr>
      <w:r>
        <w:t xml:space="preserve"> </w:t>
      </w:r>
    </w:p>
    <w:p w:rsidR="00CD70A6" w:rsidRDefault="00CD70A6">
      <w:pPr>
        <w:spacing w:after="16" w:line="259" w:lineRule="auto"/>
        <w:ind w:left="103" w:firstLine="0"/>
        <w:jc w:val="center"/>
      </w:pPr>
      <w:r>
        <w:rPr>
          <w:b/>
          <w:sz w:val="22"/>
        </w:rPr>
        <w:t xml:space="preserve"> </w:t>
      </w:r>
    </w:p>
    <w:p w:rsidR="00CD70A6" w:rsidRDefault="00CD70A6">
      <w:pPr>
        <w:numPr>
          <w:ilvl w:val="0"/>
          <w:numId w:val="1"/>
        </w:numPr>
        <w:spacing w:after="13" w:line="259" w:lineRule="auto"/>
        <w:ind w:right="119" w:hanging="360"/>
        <w:jc w:val="center"/>
      </w:pPr>
      <w:r>
        <w:rPr>
          <w:b/>
          <w:sz w:val="22"/>
        </w:rPr>
        <w:t>BENDROSIOS NUOSTATOS</w:t>
      </w:r>
      <w:r>
        <w:rPr>
          <w:i/>
        </w:rPr>
        <w:t xml:space="preserve"> </w:t>
      </w:r>
    </w:p>
    <w:p w:rsidR="00CD70A6" w:rsidRDefault="00CD70A6">
      <w:pPr>
        <w:numPr>
          <w:ilvl w:val="1"/>
          <w:numId w:val="1"/>
        </w:numPr>
        <w:ind w:right="1" w:hanging="413"/>
      </w:pPr>
      <w:r>
        <w:t xml:space="preserve">UAB Ignalinos šilumos tinklai (toliau vadinama–įsigyjančioji organizacija) numato įsigyti malkinės medienos skiedros  (toliau – Biokuras) skelbiamų derybų būdu. </w:t>
      </w:r>
      <w:r>
        <w:rPr>
          <w:i/>
        </w:rPr>
        <w:t xml:space="preserve"> </w:t>
      </w:r>
    </w:p>
    <w:p w:rsidR="00CD70A6" w:rsidRPr="00BB1915" w:rsidRDefault="00CD70A6" w:rsidP="004759C0">
      <w:pPr>
        <w:numPr>
          <w:ilvl w:val="1"/>
          <w:numId w:val="1"/>
        </w:numPr>
        <w:spacing w:after="15" w:line="263" w:lineRule="auto"/>
        <w:ind w:right="1" w:hanging="413"/>
      </w:pPr>
      <w:r>
        <w:t xml:space="preserve">Pirkimas vykdomas vadovaujantis </w:t>
      </w:r>
      <w:r w:rsidRPr="004759C0">
        <w:rPr>
          <w:szCs w:val="24"/>
        </w:rPr>
        <w:t xml:space="preserve">Lietuvos Respublikos Vyriausybės </w:t>
      </w:r>
      <w:smartTag w:uri="urn:schemas-microsoft-com:office:smarttags" w:element="metricconverter">
        <w:smartTagPr>
          <w:attr w:name="ProductID" w:val="2003 m"/>
        </w:smartTagPr>
        <w:r w:rsidRPr="004759C0">
          <w:rPr>
            <w:szCs w:val="24"/>
          </w:rPr>
          <w:t>2003 m</w:t>
        </w:r>
      </w:smartTag>
      <w:r w:rsidRPr="004759C0">
        <w:rPr>
          <w:szCs w:val="24"/>
        </w:rPr>
        <w:t xml:space="preserve">. kovo 3 d. nutarimu Nr. 277 </w:t>
      </w:r>
      <w:r w:rsidRPr="004759C0">
        <w:rPr>
          <w:i/>
          <w:szCs w:val="24"/>
        </w:rPr>
        <w:t>„Dėl Įmonių, veikiančių energetikos srityje, energijos ar kuro, kurių reikia elektros ir šilumos energijai gaminti, pirkimų tvarkos patvirtinimo“</w:t>
      </w:r>
      <w:r w:rsidR="0079671E" w:rsidRPr="004759C0">
        <w:rPr>
          <w:i/>
          <w:szCs w:val="24"/>
        </w:rPr>
        <w:t xml:space="preserve"> </w:t>
      </w:r>
      <w:r w:rsidRPr="004759C0">
        <w:rPr>
          <w:i/>
          <w:szCs w:val="24"/>
        </w:rPr>
        <w:t xml:space="preserve">(„Dėl Įmonių, veikiančių energetikos srityje, energijos ar kuro, kurių reikia elektros ir šilumos energijai gaminti, pirkimų taisyklių patvirtinimo“) </w:t>
      </w:r>
      <w:r w:rsidRPr="004759C0">
        <w:rPr>
          <w:szCs w:val="24"/>
        </w:rPr>
        <w:t xml:space="preserve"> (Žin., 2003, Nr. 23-976, TAR, 2014, Nr. 2014-10618</w:t>
      </w:r>
      <w:r w:rsidR="00774A4F" w:rsidRPr="004759C0">
        <w:rPr>
          <w:szCs w:val="24"/>
        </w:rPr>
        <w:t>, TAR, 2015, Nr. 2015-14026</w:t>
      </w:r>
      <w:r w:rsidR="004759C0" w:rsidRPr="004759C0">
        <w:rPr>
          <w:szCs w:val="24"/>
        </w:rPr>
        <w:t xml:space="preserve">, </w:t>
      </w:r>
      <w:r w:rsidR="004759C0" w:rsidRPr="004759C0">
        <w:rPr>
          <w:i/>
          <w:iCs/>
          <w:szCs w:val="24"/>
        </w:rPr>
        <w:t>2016 08 25 nutarimas Nr. 861 (nuo 2016 08 30), TAR, 2016, Nr. </w:t>
      </w:r>
      <w:bookmarkStart w:id="1" w:name="n1_30"/>
      <w:r w:rsidR="004759C0" w:rsidRPr="004759C0">
        <w:rPr>
          <w:iCs/>
          <w:color w:val="auto"/>
          <w:szCs w:val="24"/>
        </w:rPr>
        <w:fldChar w:fldCharType="begin"/>
      </w:r>
      <w:r w:rsidR="004759C0" w:rsidRPr="004759C0">
        <w:rPr>
          <w:iCs/>
          <w:color w:val="auto"/>
          <w:szCs w:val="24"/>
        </w:rPr>
        <w:instrText xml:space="preserve"> HYPERLINK "http://www.infolex.lt/ta/366931" \o "Dėl Lietuvos Respublikos Vyriausybės 2003 m. kovo 3 d. nutarimo Nr. 277 \„Dėl Įmonių, veikiančių energetikos srityje, energijos ar kuro, kurių reikia elektros ir šilumos energijai gaminti, pirkimų taisyklių patvirtinimo\“ pakeitimo" \t "_blank" </w:instrText>
      </w:r>
      <w:r w:rsidR="004759C0" w:rsidRPr="004759C0">
        <w:rPr>
          <w:iCs/>
          <w:color w:val="auto"/>
          <w:szCs w:val="24"/>
        </w:rPr>
        <w:fldChar w:fldCharType="separate"/>
      </w:r>
      <w:r w:rsidR="004759C0" w:rsidRPr="004759C0">
        <w:rPr>
          <w:rStyle w:val="Hipersaitas"/>
          <w:color w:val="auto"/>
          <w:szCs w:val="24"/>
          <w:u w:val="none"/>
        </w:rPr>
        <w:t>2016-22818</w:t>
      </w:r>
      <w:r w:rsidR="004759C0" w:rsidRPr="004759C0">
        <w:rPr>
          <w:color w:val="auto"/>
          <w:szCs w:val="24"/>
        </w:rPr>
        <w:fldChar w:fldCharType="end"/>
      </w:r>
      <w:bookmarkStart w:id="2" w:name="pn1_30"/>
      <w:bookmarkEnd w:id="1"/>
      <w:bookmarkEnd w:id="2"/>
      <w:r w:rsidR="004759C0" w:rsidRPr="004759C0">
        <w:rPr>
          <w:color w:val="auto"/>
          <w:szCs w:val="24"/>
        </w:rPr>
        <w:t>)</w:t>
      </w:r>
      <w:r w:rsidRPr="004759C0">
        <w:rPr>
          <w:szCs w:val="24"/>
        </w:rPr>
        <w:t xml:space="preserve"> patvirtintų Įmonių, veikiančių energetikos srityje, energijos ar kuro, kurių reikia elektros ir šilumos energijai gaminti, pirkimų taisyklių (toliau – Taisyklės). </w:t>
      </w:r>
    </w:p>
    <w:p w:rsidR="00CD70A6" w:rsidRDefault="00CD70A6" w:rsidP="00B031BF">
      <w:pPr>
        <w:numPr>
          <w:ilvl w:val="1"/>
          <w:numId w:val="1"/>
        </w:numPr>
        <w:spacing w:after="15" w:line="263" w:lineRule="auto"/>
        <w:ind w:right="1" w:hanging="413"/>
      </w:pPr>
      <w:r>
        <w:t xml:space="preserve">Įsigyjančioji organizacija yra PVM mokėtoja. </w:t>
      </w:r>
      <w:r w:rsidRPr="00BB1915">
        <w:rPr>
          <w:i/>
        </w:rPr>
        <w:t xml:space="preserve"> </w:t>
      </w:r>
    </w:p>
    <w:p w:rsidR="00CD70A6" w:rsidRDefault="00CD70A6">
      <w:pPr>
        <w:numPr>
          <w:ilvl w:val="1"/>
          <w:numId w:val="1"/>
        </w:numPr>
        <w:ind w:right="1" w:hanging="413"/>
      </w:pPr>
      <w:r>
        <w:t xml:space="preserve">Pirkimas atliekamas laikantis lygiateisiškumo, nediskriminavimo, skaidrumo, abipusio pripažinimo, proporcingumo principų ir konfidencialumo bei nešališkumo reikalavimų. </w:t>
      </w:r>
    </w:p>
    <w:p w:rsidR="00CD70A6" w:rsidRDefault="00CD70A6">
      <w:pPr>
        <w:numPr>
          <w:ilvl w:val="1"/>
          <w:numId w:val="1"/>
        </w:numPr>
        <w:ind w:right="1" w:hanging="413"/>
      </w:pPr>
      <w:r>
        <w:t>Kontaktinis asmuo:</w:t>
      </w:r>
      <w:r w:rsidR="00774A4F">
        <w:t xml:space="preserve"> </w:t>
      </w:r>
      <w:r w:rsidR="004516F9" w:rsidRPr="00C3339A">
        <w:rPr>
          <w:color w:val="000000" w:themeColor="text1"/>
        </w:rPr>
        <w:t>Danutė Šaltytė-Nekrašienė</w:t>
      </w:r>
      <w:r>
        <w:t>, mob. tel.</w:t>
      </w:r>
      <w:r w:rsidR="00C3339A">
        <w:t xml:space="preserve"> +370 606 11304</w:t>
      </w:r>
      <w:r>
        <w:t xml:space="preserve">, tel. </w:t>
      </w:r>
      <w:r w:rsidR="00C3339A">
        <w:t>(8 386 ) 52 054 ,</w:t>
      </w:r>
      <w:r>
        <w:t xml:space="preserve"> el. paštas</w:t>
      </w:r>
      <w:r w:rsidR="00AD274E">
        <w:t>:</w:t>
      </w:r>
      <w:r>
        <w:t xml:space="preserve"> </w:t>
      </w:r>
      <w:r w:rsidR="00C3339A" w:rsidRPr="00C3339A">
        <w:rPr>
          <w:color w:val="000000" w:themeColor="text1"/>
        </w:rPr>
        <w:t>juriste@igst.lt</w:t>
      </w:r>
      <w:r>
        <w:t>.</w:t>
      </w:r>
    </w:p>
    <w:p w:rsidR="00CD70A6" w:rsidRDefault="00CD70A6">
      <w:pPr>
        <w:spacing w:after="0" w:line="259" w:lineRule="auto"/>
        <w:ind w:left="50" w:firstLine="0"/>
        <w:jc w:val="left"/>
      </w:pPr>
      <w:r>
        <w:t xml:space="preserve"> </w:t>
      </w:r>
    </w:p>
    <w:p w:rsidR="00CD70A6" w:rsidRDefault="00CD70A6">
      <w:pPr>
        <w:pStyle w:val="Antrat1"/>
        <w:spacing w:after="0" w:line="271" w:lineRule="auto"/>
        <w:ind w:left="56" w:right="556"/>
        <w:jc w:val="center"/>
      </w:pPr>
      <w:r>
        <w:rPr>
          <w:b w:val="0"/>
        </w:rPr>
        <w:t>1.</w:t>
      </w:r>
      <w:r>
        <w:rPr>
          <w:rFonts w:ascii="Arial" w:hAnsi="Arial" w:cs="Arial"/>
          <w:b w:val="0"/>
        </w:rPr>
        <w:t xml:space="preserve"> </w:t>
      </w:r>
      <w:r>
        <w:t>PIRKIMO OBJEKTAS</w:t>
      </w:r>
      <w:r>
        <w:rPr>
          <w:b w:val="0"/>
        </w:rPr>
        <w:t xml:space="preserve"> </w:t>
      </w:r>
    </w:p>
    <w:p w:rsidR="00CD70A6" w:rsidRDefault="00CD70A6">
      <w:pPr>
        <w:spacing w:after="3" w:line="259" w:lineRule="auto"/>
        <w:ind w:left="50" w:firstLine="0"/>
        <w:jc w:val="left"/>
      </w:pPr>
      <w:r>
        <w:t xml:space="preserve"> </w:t>
      </w:r>
    </w:p>
    <w:p w:rsidR="00CD70A6" w:rsidRDefault="00CD70A6">
      <w:pPr>
        <w:ind w:left="72" w:right="1"/>
      </w:pPr>
      <w:r>
        <w:rPr>
          <w:i/>
        </w:rPr>
        <w:t>2.1</w:t>
      </w:r>
      <w:r>
        <w:t xml:space="preserve">. Tiekiamo biokuro pristatymo vieta ir laikas – </w:t>
      </w:r>
      <w:r w:rsidRPr="00BB1915">
        <w:t>Ignalinos Centrinė katilinė, Vidiškių  katilinė, Dūkšto katilinė, 201</w:t>
      </w:r>
      <w:r w:rsidR="004759C0">
        <w:t>7</w:t>
      </w:r>
      <w:r>
        <w:t xml:space="preserve"> m. </w:t>
      </w:r>
      <w:r w:rsidR="00B9297F">
        <w:t xml:space="preserve">rugpjūčio mėn. </w:t>
      </w:r>
      <w:r w:rsidRPr="00BB1915">
        <w:t>– 201</w:t>
      </w:r>
      <w:r w:rsidR="004759C0">
        <w:t>8</w:t>
      </w:r>
      <w:r>
        <w:t xml:space="preserve"> m. </w:t>
      </w:r>
      <w:r w:rsidR="00AD686F">
        <w:t>rugjūčio</w:t>
      </w:r>
      <w:r w:rsidR="00B9297F">
        <w:t xml:space="preserve"> mėn.</w:t>
      </w:r>
      <w:r>
        <w:t xml:space="preserve"> (12 mėn. sutarties terminas). </w:t>
      </w:r>
    </w:p>
    <w:p w:rsidR="00CD70A6" w:rsidRDefault="00CD70A6">
      <w:pPr>
        <w:ind w:left="72" w:right="1"/>
      </w:pPr>
      <w:r>
        <w:rPr>
          <w:i/>
        </w:rPr>
        <w:t xml:space="preserve">2.2. </w:t>
      </w:r>
      <w:r>
        <w:t>Orientacinis Kuro tiekimo, paslaugų teikimo terminas: 201</w:t>
      </w:r>
      <w:r w:rsidR="004759C0">
        <w:t>7</w:t>
      </w:r>
      <w:r>
        <w:t xml:space="preserve"> m. </w:t>
      </w:r>
      <w:r w:rsidR="00B9297F">
        <w:t>rugpjūčio</w:t>
      </w:r>
      <w:r>
        <w:t xml:space="preserve"> – 201</w:t>
      </w:r>
      <w:r w:rsidR="004759C0">
        <w:t>8</w:t>
      </w:r>
      <w:r w:rsidR="0031068D">
        <w:t xml:space="preserve"> m. </w:t>
      </w:r>
      <w:r w:rsidR="00AD686F">
        <w:t>rugpjūčio</w:t>
      </w:r>
      <w:r w:rsidR="00B9297F">
        <w:t xml:space="preserve"> </w:t>
      </w:r>
      <w:r>
        <w:t xml:space="preserve"> mėnesiai pagal atskirus Įsigyjančios organizacijos užsakymus, pateikiamus kiekvieną savaitę ar rečiau (pagal faktinį poreikį). Kuro tiekimo, paslaugų teikimo </w:t>
      </w:r>
      <w:r w:rsidR="00B9297F">
        <w:t xml:space="preserve">tiksli </w:t>
      </w:r>
      <w:r>
        <w:t>pradži</w:t>
      </w:r>
      <w:r w:rsidR="00B9297F">
        <w:t>os data</w:t>
      </w:r>
      <w:r>
        <w:t xml:space="preserve"> bus nustatoma pasirašant sutartis.</w:t>
      </w:r>
      <w:r>
        <w:rPr>
          <w:i/>
        </w:rPr>
        <w:t xml:space="preserve"> </w:t>
      </w:r>
    </w:p>
    <w:p w:rsidR="00CD70A6" w:rsidRDefault="00CD70A6">
      <w:pPr>
        <w:ind w:left="72" w:right="1"/>
      </w:pPr>
      <w:r>
        <w:rPr>
          <w:i/>
        </w:rPr>
        <w:t xml:space="preserve">2.3. </w:t>
      </w:r>
      <w:r>
        <w:t xml:space="preserve">Tiekėjas turi siūlyti tik atitinkantį techninės specifikacijos reikalavimus, kokybišką Kurą pagal techninėje specifikacijoje (3 priedas) nurodytus reikalavimus ir kiekius. </w:t>
      </w:r>
      <w:r>
        <w:rPr>
          <w:i/>
        </w:rPr>
        <w:t xml:space="preserve"> </w:t>
      </w:r>
    </w:p>
    <w:p w:rsidR="00CD70A6" w:rsidRDefault="00CD70A6">
      <w:pPr>
        <w:ind w:left="72" w:right="1"/>
      </w:pPr>
      <w:r>
        <w:rPr>
          <w:i/>
        </w:rPr>
        <w:t xml:space="preserve">2.4. </w:t>
      </w:r>
      <w:r>
        <w:t xml:space="preserve">Tiekėjas turi pasiūlyti ne mažiau kaip </w:t>
      </w:r>
      <w:r w:rsidR="00282B9B">
        <w:t>8</w:t>
      </w:r>
      <w:r w:rsidR="00B56495">
        <w:t>5</w:t>
      </w:r>
      <w:r w:rsidR="00282B9B">
        <w:t>0</w:t>
      </w:r>
      <w:r w:rsidR="0092023B">
        <w:t xml:space="preserve"> tne SM1 kokybės kuro</w:t>
      </w:r>
      <w:r>
        <w:t xml:space="preserve"> (3 priedas).</w:t>
      </w:r>
      <w:r>
        <w:rPr>
          <w:i/>
        </w:rPr>
        <w:t xml:space="preserve"> </w:t>
      </w:r>
    </w:p>
    <w:p w:rsidR="00CD70A6" w:rsidRDefault="00CD70A6">
      <w:pPr>
        <w:ind w:left="72" w:right="1"/>
      </w:pPr>
      <w:r>
        <w:rPr>
          <w:i/>
        </w:rPr>
        <w:lastRenderedPageBreak/>
        <w:t xml:space="preserve">2.5. </w:t>
      </w:r>
      <w:r>
        <w:t xml:space="preserve">Tiekėjams neleidžiama pateikti alternatyvių pasiūlymų.  </w:t>
      </w:r>
    </w:p>
    <w:p w:rsidR="00CD70A6" w:rsidRDefault="00CD70A6">
      <w:pPr>
        <w:spacing w:after="31" w:line="259" w:lineRule="auto"/>
        <w:ind w:left="50" w:firstLine="0"/>
        <w:jc w:val="left"/>
      </w:pPr>
      <w:r>
        <w:t xml:space="preserve"> </w:t>
      </w:r>
    </w:p>
    <w:p w:rsidR="00CD70A6" w:rsidRDefault="00CD70A6">
      <w:pPr>
        <w:pStyle w:val="Antrat1"/>
        <w:spacing w:after="0" w:line="271" w:lineRule="auto"/>
        <w:ind w:left="56"/>
        <w:jc w:val="center"/>
      </w:pPr>
      <w:r>
        <w:t>III. DERYBŲ VYKDYMO ETAPAI</w:t>
      </w:r>
      <w:r>
        <w:rPr>
          <w:b w:val="0"/>
        </w:rPr>
        <w:t xml:space="preserve"> </w:t>
      </w:r>
    </w:p>
    <w:p w:rsidR="00CD70A6" w:rsidRDefault="00CD70A6">
      <w:pPr>
        <w:spacing w:after="0" w:line="259" w:lineRule="auto"/>
        <w:ind w:left="50" w:firstLine="0"/>
        <w:jc w:val="left"/>
      </w:pPr>
      <w:r>
        <w:t xml:space="preserve"> </w:t>
      </w:r>
    </w:p>
    <w:p w:rsidR="00CD70A6" w:rsidRDefault="00CD70A6">
      <w:pPr>
        <w:ind w:left="72" w:right="1"/>
      </w:pPr>
      <w:r>
        <w:rPr>
          <w:i/>
        </w:rPr>
        <w:t xml:space="preserve">3.1. </w:t>
      </w:r>
      <w:r>
        <w:t xml:space="preserve">Skelbiamos derybos (toliau – Derybos) vykdomos tokiais etapais: </w:t>
      </w:r>
    </w:p>
    <w:p w:rsidR="00CD70A6" w:rsidRDefault="00CD70A6">
      <w:pPr>
        <w:ind w:left="72" w:right="1"/>
      </w:pPr>
      <w:r>
        <w:t xml:space="preserve">         3.1.1. įsigyjančioji organizacija skelbia apie pirkimą; </w:t>
      </w:r>
    </w:p>
    <w:p w:rsidR="00CD70A6" w:rsidRDefault="00CD70A6">
      <w:pPr>
        <w:ind w:left="72" w:right="1"/>
      </w:pPr>
      <w:r>
        <w:t xml:space="preserve">         3.1.2. tiekėjai, vadovaudamiesi pirkimo sąlygomis, parengia ir pateikia pasiūlymus; </w:t>
      </w:r>
    </w:p>
    <w:p w:rsidR="00CD70A6" w:rsidRDefault="00CD70A6">
      <w:pPr>
        <w:ind w:left="72" w:right="1"/>
      </w:pPr>
      <w:r>
        <w:t xml:space="preserve">      3.1.3. įsigyjančioji organizacija, susipažinusi su pasiūlymais, kviečia dalyvius, kurių kvalifikacija bei pasiūlymai atitinka pirkimo dokumentų nustatytus reikalavimus, derėtis;  </w:t>
      </w:r>
    </w:p>
    <w:p w:rsidR="00CD70A6" w:rsidRDefault="00CD70A6">
      <w:pPr>
        <w:ind w:left="72" w:right="1"/>
      </w:pPr>
      <w:r>
        <w:t xml:space="preserve">       3.1.4. atskirai deramasi su kiekvienu iš dalyvių.  Tiekėjai posėdžio metu pateikia galutines Kuro kainos pasiūlymą siūlomos skiedros kokybei </w:t>
      </w:r>
      <w:r w:rsidRPr="00994F0C">
        <w:rPr>
          <w:color w:val="auto"/>
        </w:rPr>
        <w:t>SM1.</w:t>
      </w:r>
      <w:r w:rsidR="0093210B">
        <w:rPr>
          <w:color w:val="FF0000"/>
        </w:rPr>
        <w:t xml:space="preserve"> </w:t>
      </w:r>
      <w:r w:rsidRPr="00CA345A">
        <w:rPr>
          <w:color w:val="auto"/>
        </w:rPr>
        <w:t xml:space="preserve">Tiekėjų siūlomos </w:t>
      </w:r>
      <w:r>
        <w:t xml:space="preserve">Biokuro kainos, kiekius bei kitas jų siūlomas sąlygas, kurie fiksuojami derybų protokole; </w:t>
      </w:r>
    </w:p>
    <w:p w:rsidR="00CD70A6" w:rsidRDefault="00CD70A6">
      <w:pPr>
        <w:ind w:left="72" w:right="1"/>
      </w:pPr>
      <w:r>
        <w:t xml:space="preserve">    3.1.5. įsigyjančioji organizacija pagal derybų rezultatus nustato pasiūlymų eilę kainos mažėjimo tvarka;  </w:t>
      </w:r>
    </w:p>
    <w:p w:rsidR="00CD70A6" w:rsidRDefault="00CD70A6">
      <w:pPr>
        <w:ind w:left="72" w:right="1"/>
      </w:pPr>
      <w:r>
        <w:t xml:space="preserve">     3.1.6. sudaroma pirkimo sutartis su mažiausia kaina pasiūliusiu tiekėju (-jais).  </w:t>
      </w:r>
    </w:p>
    <w:p w:rsidR="00CD70A6" w:rsidRDefault="00CD70A6">
      <w:pPr>
        <w:spacing w:after="31" w:line="259" w:lineRule="auto"/>
        <w:ind w:left="50" w:firstLine="0"/>
        <w:jc w:val="left"/>
      </w:pPr>
      <w:r>
        <w:t xml:space="preserve"> </w:t>
      </w:r>
    </w:p>
    <w:p w:rsidR="00CD70A6" w:rsidRDefault="00CD70A6">
      <w:pPr>
        <w:pStyle w:val="Antrat1"/>
        <w:spacing w:after="0" w:line="271" w:lineRule="auto"/>
        <w:ind w:left="56" w:right="4"/>
        <w:jc w:val="center"/>
      </w:pPr>
      <w:r>
        <w:t>IV. TIEKĖJŲ MINIMALŪS KVALIFIKACIJOS REIKALAVIMAI</w:t>
      </w:r>
      <w:r>
        <w:rPr>
          <w:b w:val="0"/>
        </w:rPr>
        <w:t xml:space="preserve"> </w:t>
      </w:r>
    </w:p>
    <w:p w:rsidR="00CD70A6" w:rsidRDefault="00CD70A6">
      <w:pPr>
        <w:spacing w:after="21" w:line="259" w:lineRule="auto"/>
        <w:ind w:left="50" w:firstLine="0"/>
        <w:jc w:val="left"/>
      </w:pPr>
      <w:r>
        <w:t xml:space="preserve"> </w:t>
      </w:r>
    </w:p>
    <w:p w:rsidR="00CD70A6" w:rsidRDefault="00CD70A6">
      <w:pPr>
        <w:ind w:left="72" w:right="1"/>
      </w:pPr>
      <w:r>
        <w:rPr>
          <w:i/>
        </w:rPr>
        <w:t xml:space="preserve">4.1. </w:t>
      </w:r>
      <w:r>
        <w:t xml:space="preserve">Tiekėjų kvalifikacijos reikalavimai bei reikalaujami dokumentai ir informacija, patvirtinantys šiuos reikalavimus: </w:t>
      </w: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ind w:left="72" w:right="1"/>
      </w:pPr>
    </w:p>
    <w:p w:rsidR="00CD70A6" w:rsidRDefault="00CD70A6">
      <w:pPr>
        <w:spacing w:after="0" w:line="259" w:lineRule="auto"/>
        <w:ind w:left="50" w:firstLine="0"/>
        <w:jc w:val="left"/>
      </w:pPr>
      <w:r>
        <w:t xml:space="preserve"> </w:t>
      </w:r>
    </w:p>
    <w:tbl>
      <w:tblPr>
        <w:tblW w:w="9689" w:type="dxa"/>
        <w:tblInd w:w="-55" w:type="dxa"/>
        <w:tblCellMar>
          <w:top w:w="6" w:type="dxa"/>
          <w:left w:w="106" w:type="dxa"/>
          <w:right w:w="49" w:type="dxa"/>
        </w:tblCellMar>
        <w:tblLook w:val="00A0" w:firstRow="1" w:lastRow="0" w:firstColumn="1" w:lastColumn="0" w:noHBand="0" w:noVBand="0"/>
      </w:tblPr>
      <w:tblGrid>
        <w:gridCol w:w="901"/>
        <w:gridCol w:w="4252"/>
        <w:gridCol w:w="4536"/>
      </w:tblGrid>
      <w:tr w:rsidR="00CD70A6" w:rsidTr="00282B9B">
        <w:trPr>
          <w:trHeight w:val="778"/>
        </w:trPr>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CD70A6" w:rsidRPr="00C117A2" w:rsidRDefault="00CD70A6" w:rsidP="00C117A2">
            <w:pPr>
              <w:spacing w:after="0" w:line="259" w:lineRule="auto"/>
              <w:ind w:left="0" w:firstLine="0"/>
              <w:jc w:val="left"/>
            </w:pPr>
            <w:r w:rsidRPr="00C117A2">
              <w:rPr>
                <w:sz w:val="22"/>
              </w:rPr>
              <w:t xml:space="preserve">  Eil.    Nr. </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Pr>
          <w:p w:rsidR="00CD70A6" w:rsidRPr="00C117A2" w:rsidRDefault="00CD70A6" w:rsidP="00C117A2">
            <w:pPr>
              <w:spacing w:after="0" w:line="259" w:lineRule="auto"/>
              <w:ind w:left="2" w:firstLine="0"/>
              <w:jc w:val="left"/>
            </w:pPr>
            <w:r w:rsidRPr="00C117A2">
              <w:rPr>
                <w:sz w:val="22"/>
              </w:rPr>
              <w:t xml:space="preserve">Kvalifikacijos reikalavimai </w:t>
            </w:r>
          </w:p>
        </w:tc>
        <w:tc>
          <w:tcPr>
            <w:tcW w:w="4536" w:type="dxa"/>
            <w:tcBorders>
              <w:top w:val="single" w:sz="4" w:space="0" w:color="000000"/>
              <w:left w:val="single" w:sz="4" w:space="0" w:color="000000"/>
              <w:bottom w:val="single" w:sz="4" w:space="0" w:color="000000"/>
              <w:right w:val="single" w:sz="4" w:space="0" w:color="000000"/>
            </w:tcBorders>
            <w:shd w:val="clear" w:color="auto" w:fill="D9D9D9"/>
          </w:tcPr>
          <w:p w:rsidR="00CD70A6" w:rsidRPr="00C117A2" w:rsidRDefault="00CD70A6" w:rsidP="00C117A2">
            <w:pPr>
              <w:spacing w:after="0" w:line="259" w:lineRule="auto"/>
              <w:ind w:left="2" w:firstLine="0"/>
              <w:jc w:val="left"/>
            </w:pPr>
            <w:r w:rsidRPr="00C117A2">
              <w:rPr>
                <w:sz w:val="22"/>
              </w:rPr>
              <w:t xml:space="preserve">Kvalifikacijos reikalavimus įrodantys dokumentai </w:t>
            </w:r>
          </w:p>
        </w:tc>
      </w:tr>
      <w:tr w:rsidR="00CD70A6" w:rsidTr="00282B9B">
        <w:trPr>
          <w:trHeight w:val="11627"/>
        </w:trPr>
        <w:tc>
          <w:tcPr>
            <w:tcW w:w="90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4.1.1 </w:t>
            </w:r>
          </w:p>
        </w:tc>
        <w:tc>
          <w:tcPr>
            <w:tcW w:w="4252"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tabs>
                <w:tab w:val="center" w:pos="1326"/>
                <w:tab w:val="center" w:pos="2235"/>
                <w:tab w:val="center" w:pos="3022"/>
                <w:tab w:val="right" w:pos="4142"/>
              </w:tabs>
              <w:spacing w:after="0" w:line="259" w:lineRule="auto"/>
              <w:ind w:left="0" w:firstLine="0"/>
              <w:jc w:val="left"/>
            </w:pPr>
            <w:r w:rsidRPr="00C117A2">
              <w:rPr>
                <w:sz w:val="22"/>
              </w:rPr>
              <w:t xml:space="preserve">Tiekėjas </w:t>
            </w:r>
            <w:r w:rsidRPr="00C117A2">
              <w:rPr>
                <w:sz w:val="22"/>
              </w:rPr>
              <w:tab/>
              <w:t xml:space="preserve">(fizinis </w:t>
            </w:r>
            <w:r w:rsidRPr="00C117A2">
              <w:rPr>
                <w:sz w:val="22"/>
              </w:rPr>
              <w:tab/>
              <w:t xml:space="preserve">asmuo) </w:t>
            </w:r>
            <w:r w:rsidRPr="00C117A2">
              <w:rPr>
                <w:sz w:val="22"/>
              </w:rPr>
              <w:tab/>
              <w:t xml:space="preserve">arba </w:t>
            </w:r>
            <w:r w:rsidRPr="00C117A2">
              <w:rPr>
                <w:sz w:val="22"/>
              </w:rPr>
              <w:tab/>
              <w:t xml:space="preserve">tiekėjo </w:t>
            </w:r>
          </w:p>
          <w:p w:rsidR="00CD70A6" w:rsidRPr="00C117A2" w:rsidRDefault="00CD70A6" w:rsidP="00C117A2">
            <w:pPr>
              <w:spacing w:after="0" w:line="239" w:lineRule="auto"/>
              <w:ind w:left="2" w:firstLine="0"/>
            </w:pPr>
            <w:r w:rsidRPr="00C117A2">
              <w:rPr>
                <w:sz w:val="22"/>
              </w:rPr>
              <w:t xml:space="preserve">(juridinio asmens) vadovas ar ūkinės bendrijos tikrasis narys (nariai), turintis </w:t>
            </w:r>
          </w:p>
          <w:p w:rsidR="00CD70A6" w:rsidRPr="00C117A2" w:rsidRDefault="00CD70A6" w:rsidP="00C117A2">
            <w:pPr>
              <w:spacing w:after="0" w:line="242" w:lineRule="auto"/>
              <w:ind w:left="2" w:right="58" w:firstLine="0"/>
            </w:pPr>
            <w:r w:rsidRPr="00C117A2">
              <w:rPr>
                <w:sz w:val="22"/>
              </w:rPr>
              <w:t xml:space="preserve">(turintys) teisę juridinio asmens vardu sudaryti sandorį, ir buhalteris (buhalteriai) ar kitas (kiti) asmuo (asmenys), turintis (turintys) teisę surašyti ir pasirašyti tiekėjo apskaitos dokumentus, neturi teistumo (arba teistumas yra išnykęs ar panaikintas),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tiekėjo iš kitos valstybės nėra priimtas ir įsiteisėjęs apkaltinamasis teismo nuosprendis už </w:t>
            </w:r>
            <w:smartTag w:uri="urn:schemas-microsoft-com:office:smarttags" w:element="metricconverter">
              <w:smartTagPr>
                <w:attr w:name="ProductID" w:val="2004 m"/>
              </w:smartTagPr>
              <w:r w:rsidRPr="00C117A2">
                <w:rPr>
                  <w:sz w:val="22"/>
                </w:rPr>
                <w:t>2004 m</w:t>
              </w:r>
            </w:smartTag>
            <w:r w:rsidRPr="00C117A2">
              <w:rPr>
                <w:sz w:val="22"/>
              </w:rPr>
              <w:t xml:space="preserve">. kovo 31 d. Europos Parlamento ir Tarybos direktyvos </w:t>
            </w:r>
          </w:p>
          <w:p w:rsidR="00CD70A6" w:rsidRPr="00C117A2" w:rsidRDefault="00CD70A6" w:rsidP="00C117A2">
            <w:pPr>
              <w:spacing w:after="0" w:line="259" w:lineRule="auto"/>
              <w:ind w:left="2" w:right="60" w:firstLine="0"/>
            </w:pPr>
            <w:r w:rsidRPr="00C117A2">
              <w:rPr>
                <w:sz w:val="22"/>
              </w:rPr>
              <w:t>2004/18/EB dėl viešojo darbų, prekių ir paslaugų pirkimo sutarčių sudarymo tvarkos derinimo 45 straipsnio 1 dalyje išvardytuose Europos Sąjungos teisės aktuose apibrėžtus nusikaltimus.</w:t>
            </w:r>
            <w:r w:rsidRPr="00C117A2">
              <w:rPr>
                <w:color w:val="FF0000"/>
                <w:sz w:val="22"/>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CD70A6" w:rsidRPr="00C117A2" w:rsidRDefault="00CD70A6" w:rsidP="00B9297F">
            <w:pPr>
              <w:spacing w:after="0" w:line="259" w:lineRule="auto"/>
              <w:ind w:left="2" w:right="57" w:firstLine="0"/>
            </w:pPr>
            <w:r w:rsidRPr="00C117A2">
              <w:rPr>
                <w:sz w:val="22"/>
              </w:rPr>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w:t>
            </w:r>
            <w:r w:rsidR="00B9297F">
              <w:rPr>
                <w:sz w:val="22"/>
              </w:rPr>
              <w:t>3</w:t>
            </w:r>
            <w:r w:rsidRPr="00C117A2">
              <w:rPr>
                <w:sz w:val="22"/>
              </w:rPr>
              <w:t>0 dienų</w:t>
            </w:r>
            <w:r w:rsidRPr="00C117A2">
              <w:rPr>
                <w:i/>
                <w:sz w:val="22"/>
              </w:rPr>
              <w:t xml:space="preserve"> </w:t>
            </w:r>
            <w:r w:rsidRPr="00C117A2">
              <w:rPr>
                <w:sz w:val="22"/>
              </w:rPr>
              <w:t>iki pasiūlymų pateikimo termino pabaigos. Jei dokumentas išduotas anksčiau, tačiau jo galiojimo terminas ilgesnis nei pasiūlymų pateikimo terminas, toks dokumentas jo galiojimo laikotarpiu yra priimtinas. Pateikiama dokumento tinkamai patvirtinta kopija</w:t>
            </w:r>
            <w:r w:rsidRPr="00C117A2">
              <w:rPr>
                <w:color w:val="FF0000"/>
                <w:sz w:val="22"/>
              </w:rPr>
              <w:t xml:space="preserve"> </w:t>
            </w:r>
          </w:p>
        </w:tc>
      </w:tr>
      <w:tr w:rsidR="00CD70A6" w:rsidTr="00282B9B">
        <w:trPr>
          <w:trHeight w:val="1771"/>
        </w:trPr>
        <w:tc>
          <w:tcPr>
            <w:tcW w:w="90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lastRenderedPageBreak/>
              <w:t xml:space="preserve">4.1.2 </w:t>
            </w:r>
          </w:p>
        </w:tc>
        <w:tc>
          <w:tcPr>
            <w:tcW w:w="4252"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58" w:firstLine="0"/>
            </w:pPr>
            <w:r w:rsidRPr="00C117A2">
              <w:rPr>
                <w:sz w:val="22"/>
              </w:rPr>
              <w:t xml:space="preserve">Tiekėjas nėra bankrutavęs, likviduojamas, su kreditoriais sudaręs taikos sutarties tiekėjo ir kreditorių susitarimą tęsti tiekėjo veiklą, kai tiekėjas prisiima tam tikrus įsipareigojimus, o kreditoriai sutinka savo reikalavimus atidėti, </w:t>
            </w:r>
            <w:r w:rsidR="00282B9B" w:rsidRPr="00C117A2">
              <w:rPr>
                <w:sz w:val="22"/>
              </w:rPr>
              <w:t>sumažinti ar  jų atsisakyti ,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536" w:type="dxa"/>
            <w:tcBorders>
              <w:top w:val="single" w:sz="4" w:space="0" w:color="000000"/>
              <w:left w:val="single" w:sz="4" w:space="0" w:color="000000"/>
              <w:bottom w:val="single" w:sz="4" w:space="0" w:color="000000"/>
              <w:right w:val="single" w:sz="4" w:space="0" w:color="000000"/>
            </w:tcBorders>
          </w:tcPr>
          <w:p w:rsidR="00282B9B" w:rsidRPr="00C117A2" w:rsidRDefault="00CD70A6" w:rsidP="00282B9B">
            <w:pPr>
              <w:spacing w:after="13" w:line="242" w:lineRule="auto"/>
              <w:ind w:left="0" w:right="105" w:firstLine="0"/>
            </w:pPr>
            <w:r w:rsidRPr="00C117A2">
              <w:rPr>
                <w:sz w:val="22"/>
              </w:rPr>
              <w:t xml:space="preserve">1) Lietuvos Respublikoje registruotas tiekėjas, kuris yra fizinis asmuo, pateikia Valstybės įmonės Registrų centro išduotą išrašą ar šios įmonės Lietuvos Respublikos Vyriausybės nustatyta tvarka išduotą dokumentą, </w:t>
            </w:r>
            <w:r w:rsidR="00282B9B" w:rsidRPr="00C117A2">
              <w:rPr>
                <w:sz w:val="22"/>
              </w:rPr>
              <w:t xml:space="preserve">patvirtinantį jungtinius kompetentingų institucijų tvarkomus duomenis nurodytoms aplinkybėms įrodyti, arba teismo išduotą išrašą iš teismo sprendimo, jei toks yra. Kitos valstybės tiekėjas, kuris yra fizinis arba juridinis asmuo, pateikia šalies, kurioje yra registruotas Tiekėjas, ar šalies, iš kurios jis atvyko, kompetentingos teismo ar viešojo administravimo institucijos išduotą pažymą. Nurodytas dokumentas turi būti išduotas ne anksčiau kaip </w:t>
            </w:r>
            <w:r w:rsidR="00282B9B">
              <w:rPr>
                <w:sz w:val="22"/>
              </w:rPr>
              <w:t>3</w:t>
            </w:r>
            <w:r w:rsidR="00282B9B" w:rsidRPr="00C117A2">
              <w:rPr>
                <w:sz w:val="22"/>
              </w:rPr>
              <w:t xml:space="preserve">0 dienų iki pasiūlymų pateikimo termino pabaigos. Jei dokumentas išduotas anksčiau, tačiau jo galiojimo terminas ilgesnis nei pasiūlymų pateikimo terminas, toks dokumentas jo galiojimo laikotarpiu yra priimtinas. </w:t>
            </w:r>
          </w:p>
          <w:p w:rsidR="00CD70A6" w:rsidRPr="00C117A2" w:rsidRDefault="00282B9B" w:rsidP="00282B9B">
            <w:pPr>
              <w:spacing w:after="0" w:line="259" w:lineRule="auto"/>
              <w:ind w:left="2" w:right="57" w:firstLine="0"/>
            </w:pPr>
            <w:r w:rsidRPr="00C117A2">
              <w:rPr>
                <w:sz w:val="22"/>
              </w:rPr>
              <w:t>2) Tiekėjo deklaracija (pirkimo sąlygų 2 priedas), patvirtinanti, kad tiekėjas nėra su kreditoriais sudaręs taikos sutarties, sustabdęs ar apribojęs savo veiklos, nesiekia susitarimo su kreditoriais, arba atitinkamos užsienio šalies institucijos išduotas dokumentas, patvirtinantis, kad tiekėjas nėra su kreditoriais sudaręs taikos sutarties, sustabdęs ar apribojęs savo veiklos, nesiekia susitarimo su kreditoriais arba jo padėtis pagal šalies, kurioje jis registruotas, įstatymus nėra tokia pati ar panaši, arba priesaikos ar oficiali deklaracija, jei atitinkamoje šalyje neišduodamas minėtas dokumentas arba jis neapima visų keliamų klausimų. Pateikiama dokumento tinkamai patvirtinta kopija</w:t>
            </w:r>
          </w:p>
        </w:tc>
      </w:tr>
    </w:tbl>
    <w:p w:rsidR="00CD70A6" w:rsidRDefault="00CD70A6">
      <w:pPr>
        <w:spacing w:after="0" w:line="259" w:lineRule="auto"/>
        <w:ind w:left="-1462" w:right="288" w:firstLine="0"/>
        <w:jc w:val="left"/>
      </w:pPr>
    </w:p>
    <w:tbl>
      <w:tblPr>
        <w:tblW w:w="9650" w:type="dxa"/>
        <w:tblInd w:w="-58" w:type="dxa"/>
        <w:tblCellMar>
          <w:top w:w="9" w:type="dxa"/>
          <w:right w:w="1" w:type="dxa"/>
        </w:tblCellMar>
        <w:tblLook w:val="00A0" w:firstRow="1" w:lastRow="0" w:firstColumn="1" w:lastColumn="0" w:noHBand="0" w:noVBand="0"/>
      </w:tblPr>
      <w:tblGrid>
        <w:gridCol w:w="850"/>
        <w:gridCol w:w="4299"/>
        <w:gridCol w:w="4501"/>
      </w:tblGrid>
      <w:tr w:rsidR="00CD70A6" w:rsidTr="00C117A2">
        <w:trPr>
          <w:trHeight w:val="3598"/>
        </w:trPr>
        <w:tc>
          <w:tcPr>
            <w:tcW w:w="85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4.1.3 </w:t>
            </w:r>
          </w:p>
        </w:tc>
        <w:tc>
          <w:tcPr>
            <w:tcW w:w="429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105" w:firstLine="0"/>
            </w:pPr>
            <w:r w:rsidRPr="00C117A2">
              <w:rPr>
                <w:sz w:val="22"/>
              </w:rPr>
              <w:t xml:space="preserve">Tiekėjas (fizinis asmuo) neturi teistumo (arba teistumas yra išnykęs ar panaikintas), dėl tiekėjo (juridinio asmens) per pastaruosius 5 metus nebuvo priimtas ir įsiteisėjęs apkaltinamasis teismo nuosprendis už nusikalstamas veikas nuosavybei, turtinėms teisėms ir turtiniams interesams, intelektinei ar pramoninei nuosavybei, ekonomikai ir verslo tvarkai, finansų sistemai, valstybės tarnybai ir viešiesiems interesams, išskyrus  pirkimo sąlygų 4.1.1 punkte išvardytas veikas. </w:t>
            </w:r>
          </w:p>
        </w:tc>
        <w:tc>
          <w:tcPr>
            <w:tcW w:w="450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2" w:line="237" w:lineRule="auto"/>
              <w:ind w:left="0" w:right="105" w:firstLine="0"/>
            </w:pPr>
            <w:r w:rsidRPr="00C117A2">
              <w:rPr>
                <w:sz w:val="22"/>
              </w:rPr>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w:t>
            </w:r>
            <w:r w:rsidR="00B9297F">
              <w:rPr>
                <w:sz w:val="22"/>
              </w:rPr>
              <w:t>3</w:t>
            </w:r>
            <w:r w:rsidRPr="00C117A2">
              <w:rPr>
                <w:sz w:val="22"/>
              </w:rPr>
              <w:t xml:space="preserve">0 dienų iki pasiūlymų pateikimo termino pabaigos. Jei dokumentas išduotas anksčiau, tačiau jo galiojimo terminas ilgesnis nei pasiūlymų pateikimo terminas, toks dokumentas yra priimtinas. Pateikiama dokumento </w:t>
            </w:r>
          </w:p>
          <w:p w:rsidR="00CD70A6" w:rsidRPr="00C117A2" w:rsidRDefault="00CD70A6" w:rsidP="00C117A2">
            <w:pPr>
              <w:spacing w:after="0" w:line="259" w:lineRule="auto"/>
              <w:ind w:left="0" w:firstLine="0"/>
              <w:jc w:val="left"/>
            </w:pPr>
            <w:r w:rsidRPr="00C117A2">
              <w:rPr>
                <w:sz w:val="22"/>
              </w:rPr>
              <w:t>tinkamai patvirtinta kopija</w:t>
            </w:r>
            <w:r w:rsidRPr="00C117A2">
              <w:rPr>
                <w:i/>
                <w:color w:val="FF0000"/>
                <w:sz w:val="22"/>
              </w:rPr>
              <w:t xml:space="preserve"> </w:t>
            </w:r>
          </w:p>
        </w:tc>
      </w:tr>
      <w:tr w:rsidR="00CD70A6" w:rsidRPr="00700576" w:rsidTr="00C117A2">
        <w:trPr>
          <w:trHeight w:val="2035"/>
        </w:trPr>
        <w:tc>
          <w:tcPr>
            <w:tcW w:w="850" w:type="dxa"/>
            <w:tcBorders>
              <w:top w:val="single" w:sz="4" w:space="0" w:color="000000"/>
              <w:left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lastRenderedPageBreak/>
              <w:t xml:space="preserve">4.1.4 </w:t>
            </w:r>
          </w:p>
        </w:tc>
        <w:tc>
          <w:tcPr>
            <w:tcW w:w="4299" w:type="dxa"/>
            <w:tcBorders>
              <w:top w:val="single" w:sz="4" w:space="0" w:color="000000"/>
              <w:left w:val="single" w:sz="4" w:space="0" w:color="000000"/>
              <w:right w:val="single" w:sz="4" w:space="0" w:color="000000"/>
            </w:tcBorders>
          </w:tcPr>
          <w:p w:rsidR="00CD70A6" w:rsidRPr="00B9297F" w:rsidRDefault="00CD70A6" w:rsidP="00C117A2">
            <w:pPr>
              <w:spacing w:after="0" w:line="259" w:lineRule="auto"/>
              <w:ind w:left="2" w:firstLine="0"/>
              <w:rPr>
                <w:szCs w:val="24"/>
              </w:rPr>
            </w:pPr>
            <w:r w:rsidRPr="00B9297F">
              <w:rPr>
                <w:szCs w:val="24"/>
              </w:rPr>
              <w:t xml:space="preserve">Tiekėjas yra įvykdęs įsipareigojimus, susijusius su mokesčių mokėjimu. </w:t>
            </w:r>
          </w:p>
          <w:p w:rsidR="00B9297F" w:rsidRPr="00C117A2" w:rsidRDefault="00B9297F" w:rsidP="00B9297F">
            <w:pPr>
              <w:spacing w:after="0" w:line="259" w:lineRule="auto"/>
              <w:ind w:left="2" w:firstLine="0"/>
            </w:pPr>
            <w:r w:rsidRPr="00B9297F">
              <w:rPr>
                <w:szCs w:val="24"/>
              </w:rPr>
              <w:t>Teikėjas laikomas įvykdžiusiu įsipareigojimus, susijusius su mokesčių mokėjimu, jeigu</w:t>
            </w:r>
            <w:r>
              <w:t xml:space="preserve"> jo neįvykdytų įsipareigojimų suma </w:t>
            </w:r>
            <w:r w:rsidRPr="00B9297F">
              <w:rPr>
                <w:b/>
              </w:rPr>
              <w:t>pirminio pasiūlymo  pateikimo dienai</w:t>
            </w:r>
            <w:r>
              <w:t xml:space="preserve"> yra mažesnė kaip 50 eurų.</w:t>
            </w:r>
          </w:p>
        </w:tc>
        <w:tc>
          <w:tcPr>
            <w:tcW w:w="4501" w:type="dxa"/>
            <w:tcBorders>
              <w:top w:val="single" w:sz="4" w:space="0" w:color="000000"/>
              <w:left w:val="single" w:sz="4" w:space="0" w:color="000000"/>
              <w:right w:val="single" w:sz="4" w:space="0" w:color="000000"/>
            </w:tcBorders>
          </w:tcPr>
          <w:p w:rsidR="00CD70A6" w:rsidRPr="00C117A2" w:rsidRDefault="00CD70A6" w:rsidP="00B9297F">
            <w:pPr>
              <w:spacing w:after="0" w:line="259" w:lineRule="auto"/>
              <w:ind w:left="0" w:right="105" w:firstLine="0"/>
            </w:pPr>
            <w:r w:rsidRPr="00C117A2">
              <w:rPr>
                <w:sz w:val="22"/>
              </w:rPr>
              <w:t xml:space="preserve">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dokumentas, išduotas ne anksčiau kaip </w:t>
            </w:r>
            <w:r w:rsidR="00B9297F">
              <w:rPr>
                <w:sz w:val="22"/>
              </w:rPr>
              <w:t>3</w:t>
            </w:r>
            <w:r w:rsidRPr="00C117A2">
              <w:rPr>
                <w:sz w:val="22"/>
              </w:rPr>
              <w:t xml:space="preserve">0 dienų </w:t>
            </w:r>
            <w:r w:rsidR="00B9297F">
              <w:rPr>
                <w:sz w:val="22"/>
              </w:rPr>
              <w:t xml:space="preserve"> </w:t>
            </w:r>
          </w:p>
        </w:tc>
      </w:tr>
      <w:tr w:rsidR="00CD70A6" w:rsidTr="00C117A2">
        <w:tblPrEx>
          <w:tblCellMar>
            <w:top w:w="7" w:type="dxa"/>
            <w:right w:w="48" w:type="dxa"/>
          </w:tblCellMar>
        </w:tblPrEx>
        <w:trPr>
          <w:trHeight w:val="1529"/>
        </w:trPr>
        <w:tc>
          <w:tcPr>
            <w:tcW w:w="850" w:type="dxa"/>
            <w:tcBorders>
              <w:left w:val="single" w:sz="4" w:space="0" w:color="000000"/>
              <w:bottom w:val="single" w:sz="4" w:space="0" w:color="000000"/>
              <w:right w:val="single" w:sz="4" w:space="0" w:color="000000"/>
            </w:tcBorders>
            <w:vAlign w:val="center"/>
          </w:tcPr>
          <w:p w:rsidR="00CD70A6" w:rsidRPr="00C117A2" w:rsidRDefault="00CD70A6" w:rsidP="00C117A2">
            <w:pPr>
              <w:spacing w:after="160" w:line="259" w:lineRule="auto"/>
              <w:ind w:left="0" w:firstLine="0"/>
              <w:jc w:val="left"/>
            </w:pPr>
          </w:p>
        </w:tc>
        <w:tc>
          <w:tcPr>
            <w:tcW w:w="4299" w:type="dxa"/>
            <w:tcBorders>
              <w:left w:val="single" w:sz="4" w:space="0" w:color="000000"/>
              <w:bottom w:val="single" w:sz="4" w:space="0" w:color="000000"/>
              <w:right w:val="single" w:sz="4" w:space="0" w:color="000000"/>
            </w:tcBorders>
            <w:vAlign w:val="center"/>
          </w:tcPr>
          <w:p w:rsidR="00CD70A6" w:rsidRPr="00C117A2" w:rsidRDefault="00CD70A6" w:rsidP="00C117A2">
            <w:pPr>
              <w:spacing w:after="160" w:line="259" w:lineRule="auto"/>
              <w:ind w:left="0" w:firstLine="0"/>
              <w:jc w:val="left"/>
            </w:pPr>
          </w:p>
        </w:tc>
        <w:tc>
          <w:tcPr>
            <w:tcW w:w="4501" w:type="dxa"/>
            <w:tcBorders>
              <w:left w:val="single" w:sz="4" w:space="0" w:color="000000"/>
              <w:bottom w:val="single" w:sz="4" w:space="0" w:color="000000"/>
              <w:right w:val="single" w:sz="4" w:space="0" w:color="000000"/>
            </w:tcBorders>
          </w:tcPr>
          <w:p w:rsidR="00CD70A6" w:rsidRPr="00C117A2" w:rsidRDefault="00CD70A6" w:rsidP="00B9297F">
            <w:pPr>
              <w:spacing w:after="0" w:line="259" w:lineRule="auto"/>
              <w:ind w:left="0" w:right="61" w:firstLine="0"/>
            </w:pPr>
            <w:r w:rsidRPr="00C117A2">
              <w:rPr>
                <w:sz w:val="22"/>
              </w:rPr>
              <w:t>iki pasiūlymų pateikimo termino pabaigos. Jei dokumentas išduotas anksčiau, tačiau jo galiojimo terminas ilgesnis nei pasiūlymų pateikimo terminas, toks dokumentas yra priimtinas. Pateikiama dokumento tinkamai patvirtinta kopija</w:t>
            </w:r>
            <w:r w:rsidRPr="00C117A2">
              <w:rPr>
                <w:i/>
                <w:color w:val="FF0000"/>
                <w:sz w:val="22"/>
              </w:rPr>
              <w:t xml:space="preserve"> </w:t>
            </w:r>
          </w:p>
        </w:tc>
      </w:tr>
      <w:tr w:rsidR="00CD70A6" w:rsidTr="00C117A2">
        <w:tblPrEx>
          <w:tblCellMar>
            <w:top w:w="7" w:type="dxa"/>
            <w:right w:w="48" w:type="dxa"/>
          </w:tblCellMar>
        </w:tblPrEx>
        <w:trPr>
          <w:trHeight w:val="5621"/>
        </w:trPr>
        <w:tc>
          <w:tcPr>
            <w:tcW w:w="85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4.1.5 </w:t>
            </w:r>
          </w:p>
        </w:tc>
        <w:tc>
          <w:tcPr>
            <w:tcW w:w="4299" w:type="dxa"/>
            <w:tcBorders>
              <w:top w:val="single" w:sz="4" w:space="0" w:color="000000"/>
              <w:left w:val="single" w:sz="4" w:space="0" w:color="000000"/>
              <w:bottom w:val="single" w:sz="4" w:space="0" w:color="000000"/>
              <w:right w:val="single" w:sz="4" w:space="0" w:color="000000"/>
            </w:tcBorders>
          </w:tcPr>
          <w:p w:rsidR="00CD70A6" w:rsidRDefault="00CD70A6" w:rsidP="00C117A2">
            <w:pPr>
              <w:spacing w:after="0" w:line="259" w:lineRule="auto"/>
              <w:ind w:left="2" w:right="61" w:firstLine="0"/>
              <w:rPr>
                <w:sz w:val="22"/>
              </w:rPr>
            </w:pPr>
            <w:r w:rsidRPr="00C117A2">
              <w:rPr>
                <w:sz w:val="22"/>
              </w:rPr>
              <w:t xml:space="preserve">Tiekėjas yra įvykdęs įsipareigojimus, susijusius su socialinio draudimo įmokų mokėjimu. </w:t>
            </w:r>
          </w:p>
          <w:p w:rsidR="00B9297F" w:rsidRPr="00C117A2" w:rsidRDefault="00B9297F" w:rsidP="00B9297F">
            <w:pPr>
              <w:spacing w:after="0" w:line="259" w:lineRule="auto"/>
              <w:ind w:left="2" w:right="61" w:firstLine="0"/>
            </w:pPr>
            <w:r w:rsidRPr="00B9297F">
              <w:rPr>
                <w:szCs w:val="24"/>
              </w:rPr>
              <w:t xml:space="preserve">Teikėjas laikomas įvykdžiusiu įsipareigojimus, susijusius su </w:t>
            </w:r>
            <w:r>
              <w:rPr>
                <w:szCs w:val="24"/>
              </w:rPr>
              <w:t>socialinio draudimo</w:t>
            </w:r>
            <w:r w:rsidRPr="00B9297F">
              <w:rPr>
                <w:szCs w:val="24"/>
              </w:rPr>
              <w:t xml:space="preserve"> </w:t>
            </w:r>
            <w:r>
              <w:rPr>
                <w:szCs w:val="24"/>
              </w:rPr>
              <w:t xml:space="preserve">įmoku </w:t>
            </w:r>
            <w:r w:rsidRPr="00B9297F">
              <w:rPr>
                <w:szCs w:val="24"/>
              </w:rPr>
              <w:t>mokėjimu, jeigu</w:t>
            </w:r>
            <w:r>
              <w:t xml:space="preserve"> jo neįvykdytų įsipareigojimų suma </w:t>
            </w:r>
            <w:r w:rsidRPr="00B9297F">
              <w:rPr>
                <w:b/>
              </w:rPr>
              <w:t>pirminio pasiūlymo  pateikimo dienai</w:t>
            </w:r>
            <w:r>
              <w:t xml:space="preserve"> yra mažesnė kaip 50 eurų.</w:t>
            </w:r>
          </w:p>
        </w:tc>
        <w:tc>
          <w:tcPr>
            <w:tcW w:w="4501" w:type="dxa"/>
            <w:tcBorders>
              <w:top w:val="single" w:sz="4" w:space="0" w:color="000000"/>
              <w:left w:val="single" w:sz="4" w:space="0" w:color="000000"/>
              <w:bottom w:val="single" w:sz="4" w:space="0" w:color="000000"/>
              <w:right w:val="single" w:sz="4" w:space="0" w:color="000000"/>
            </w:tcBorders>
          </w:tcPr>
          <w:p w:rsidR="00B9297F" w:rsidRDefault="00CD70A6" w:rsidP="00B9297F">
            <w:pPr>
              <w:spacing w:after="0" w:line="259" w:lineRule="auto"/>
              <w:ind w:left="0" w:right="58" w:firstLine="0"/>
              <w:rPr>
                <w:sz w:val="22"/>
              </w:rPr>
            </w:pPr>
            <w:r w:rsidRPr="00C117A2">
              <w:rPr>
                <w:sz w:val="22"/>
              </w:rPr>
              <w:t xml:space="preserve">Lietuvos Respublikoje registruotas tiekėjas, kuris yra </w:t>
            </w:r>
            <w:r w:rsidRPr="00B9297F">
              <w:rPr>
                <w:b/>
                <w:sz w:val="22"/>
              </w:rPr>
              <w:t>fizinis asmuo</w:t>
            </w:r>
            <w:r w:rsidRPr="00C117A2">
              <w:rPr>
                <w:sz w:val="22"/>
              </w:rPr>
              <w:t xml:space="preserve">, pateikia Valstybinio socialinio draudimo fondo valdybos teritorinių skyrių ir kitų Valstybinio socialinio draudimo fondo įstaigų, susijusių su Valstybinio socialinio draudimo fondo administravimu, išduotą dokumentą, arba pateikia valstybės įmonės Registrų centro Lietuvos Respublikos Vyriausybės nustatyta tvarka išduotą dokumentą, patvirtinantį jungtinius kompetentingų institucijų tvarkomus duomenis. Kitos valstybės tiekėjas, kuris yra fizinis arba juridinis asmuo, pateikia šalies, kurioje jis yra registruotas, kompetentingos valstybės institucijos išduotą pažymą. Nurodytas dokumentas turi būti išduotas ne anksčiau kaip </w:t>
            </w:r>
            <w:r w:rsidR="00B9297F">
              <w:rPr>
                <w:sz w:val="22"/>
              </w:rPr>
              <w:t>3</w:t>
            </w:r>
            <w:r w:rsidRPr="00C117A2">
              <w:rPr>
                <w:sz w:val="22"/>
              </w:rPr>
              <w:t>0 dienų iki pasiūlymų pateikimo termino pabaigos. Jei dokumentas išduotas anksčiau, tačiau jame nurodyta, kad jis galioja susipažinimo su pasiūlymais dieną, toks dokumentas yra priimtinas. Pateikiama dokumento tinkamai patvirtinta kopija</w:t>
            </w:r>
            <w:r w:rsidR="00B9297F">
              <w:rPr>
                <w:sz w:val="22"/>
              </w:rPr>
              <w:t>.</w:t>
            </w:r>
          </w:p>
          <w:p w:rsidR="00CD70A6" w:rsidRPr="00C117A2" w:rsidRDefault="00B9297F" w:rsidP="00B9297F">
            <w:pPr>
              <w:spacing w:after="0" w:line="259" w:lineRule="auto"/>
              <w:ind w:left="0" w:right="58" w:firstLine="0"/>
            </w:pPr>
            <w:r>
              <w:rPr>
                <w:i/>
                <w:sz w:val="22"/>
              </w:rPr>
              <w:t xml:space="preserve">Lietuvos Respublikoje registruoti </w:t>
            </w:r>
            <w:r>
              <w:rPr>
                <w:b/>
                <w:i/>
                <w:sz w:val="22"/>
              </w:rPr>
              <w:t xml:space="preserve">juridiniai </w:t>
            </w:r>
            <w:r>
              <w:rPr>
                <w:i/>
                <w:sz w:val="22"/>
              </w:rPr>
              <w:t xml:space="preserve">asmenys įrodymus dėl atitikimo šiam minimaliam kvalifikaciniam reikalavimui neprivalo teikti (Įsigyjančioji organizacija pati patikrins viešai skelbiamus duomenis pirminių paraiškų pateikimo dieną).   </w:t>
            </w:r>
            <w:r w:rsidR="00CD70A6" w:rsidRPr="00C117A2">
              <w:rPr>
                <w:i/>
                <w:color w:val="FF0000"/>
                <w:sz w:val="22"/>
              </w:rPr>
              <w:t xml:space="preserve"> </w:t>
            </w:r>
          </w:p>
        </w:tc>
      </w:tr>
      <w:tr w:rsidR="00CD70A6" w:rsidTr="00C117A2">
        <w:tblPrEx>
          <w:tblCellMar>
            <w:top w:w="7" w:type="dxa"/>
            <w:right w:w="48" w:type="dxa"/>
          </w:tblCellMar>
        </w:tblPrEx>
        <w:trPr>
          <w:trHeight w:val="3344"/>
        </w:trPr>
        <w:tc>
          <w:tcPr>
            <w:tcW w:w="85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lastRenderedPageBreak/>
              <w:t xml:space="preserve">4.1.6 </w:t>
            </w:r>
          </w:p>
        </w:tc>
        <w:tc>
          <w:tcPr>
            <w:tcW w:w="429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60" w:firstLine="0"/>
            </w:pPr>
            <w:r w:rsidRPr="00C117A2">
              <w:rPr>
                <w:sz w:val="22"/>
              </w:rPr>
              <w:t>Tiekėjas turi būti įregistruotas įstatymų nustatyta tvarka turi teisę verstis veikla, reikalinga pirkimo sutarčiai įvykdyti.</w:t>
            </w:r>
            <w:r w:rsidRPr="00C117A2">
              <w:rPr>
                <w:color w:val="FF0000"/>
                <w:sz w:val="22"/>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CD70A6" w:rsidRPr="00C117A2" w:rsidRDefault="00CD70A6" w:rsidP="00282B9B">
            <w:pPr>
              <w:spacing w:after="0" w:line="246" w:lineRule="auto"/>
              <w:ind w:left="0" w:right="58" w:firstLine="0"/>
            </w:pPr>
            <w:r w:rsidRPr="00C117A2">
              <w:rPr>
                <w:sz w:val="22"/>
              </w:rPr>
              <w:t>Lietuvos Respublikoje registruotas tiekėjas pateikia VĮ Registrų centro išduotą Lietuvos Respublikos juridinių asmenų registro išplėstinį išrašą ir įstatus, arba kitus dokumentus, patvirtinančius tiekėjo teisę verstis atitinkama veikla. Profesinių ar veiklos tvarkytojų, valstybės įgaliotų institucijų pažymos, kaip yra nustatyta toje valstybėje narėje, kurioje tiekėjas registruotas, ar priesaikos deklaracija, liudijanti tiekėjo teisę verstis atitinkama veikla. Asmuo, besiverčiantis veikla turint verslo liudijimą</w:t>
            </w:r>
            <w:r w:rsidR="00B9297F">
              <w:rPr>
                <w:sz w:val="22"/>
              </w:rPr>
              <w:t xml:space="preserve"> arba pagal individualios veiklos pažymą</w:t>
            </w:r>
            <w:r w:rsidRPr="00C117A2">
              <w:rPr>
                <w:sz w:val="22"/>
              </w:rPr>
              <w:t>, - verslo liudijimą</w:t>
            </w:r>
            <w:r w:rsidR="00B9297F">
              <w:rPr>
                <w:sz w:val="22"/>
              </w:rPr>
              <w:t xml:space="preserve"> arba individualios veiklos pažymą </w:t>
            </w:r>
            <w:r w:rsidRPr="00C117A2">
              <w:rPr>
                <w:sz w:val="22"/>
              </w:rPr>
              <w:t>. Pateikiama dokumento tinkamai patvirtinta kopija</w:t>
            </w:r>
            <w:r w:rsidRPr="00C117A2">
              <w:rPr>
                <w:i/>
                <w:color w:val="FF0000"/>
                <w:sz w:val="22"/>
              </w:rPr>
              <w:t xml:space="preserve"> </w:t>
            </w:r>
          </w:p>
        </w:tc>
      </w:tr>
      <w:tr w:rsidR="00CD70A6" w:rsidTr="00C117A2">
        <w:tblPrEx>
          <w:tblCellMar>
            <w:top w:w="7" w:type="dxa"/>
            <w:right w:w="48" w:type="dxa"/>
          </w:tblCellMar>
        </w:tblPrEx>
        <w:trPr>
          <w:trHeight w:val="3853"/>
        </w:trPr>
        <w:tc>
          <w:tcPr>
            <w:tcW w:w="850" w:type="dxa"/>
            <w:tcBorders>
              <w:top w:val="single" w:sz="4" w:space="0" w:color="000000"/>
              <w:left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4.1.7. </w:t>
            </w:r>
          </w:p>
        </w:tc>
        <w:tc>
          <w:tcPr>
            <w:tcW w:w="4299" w:type="dxa"/>
            <w:tcBorders>
              <w:top w:val="single" w:sz="4" w:space="0" w:color="000000"/>
              <w:left w:val="single" w:sz="4" w:space="0" w:color="000000"/>
              <w:right w:val="single" w:sz="4" w:space="0" w:color="000000"/>
            </w:tcBorders>
          </w:tcPr>
          <w:p w:rsidR="00CD70A6" w:rsidRPr="00C117A2" w:rsidRDefault="00CD70A6" w:rsidP="00C117A2">
            <w:pPr>
              <w:spacing w:after="0" w:line="244" w:lineRule="auto"/>
              <w:ind w:left="2" w:right="59" w:firstLine="0"/>
            </w:pPr>
            <w:r w:rsidRPr="00C117A2">
              <w:rPr>
                <w:sz w:val="22"/>
              </w:rPr>
              <w:t>Tiekėjas per pastaruosius 3 metus arba per laiką nuo tiekėjo įregistravimo dienos (jeigu tiekėjas vykdė veiklą mažiau  nei 3 metus) yra įvykdęs bent vieną biokuro pardavimo sutartį, kurios kiekis ne mažesnė kaip 0,</w:t>
            </w:r>
            <w:r w:rsidR="00B9297F">
              <w:rPr>
                <w:sz w:val="22"/>
              </w:rPr>
              <w:t>5</w:t>
            </w:r>
            <w:r w:rsidRPr="00C117A2">
              <w:rPr>
                <w:sz w:val="22"/>
              </w:rPr>
              <w:t xml:space="preserve"> teikiamo pasiūlymo kiekio</w:t>
            </w:r>
            <w:r w:rsidR="0092023B">
              <w:rPr>
                <w:sz w:val="22"/>
              </w:rPr>
              <w:t xml:space="preserve"> (ekvivalentas </w:t>
            </w:r>
            <w:r w:rsidR="0092023B">
              <w:rPr>
                <w:b/>
                <w:sz w:val="22"/>
              </w:rPr>
              <w:t>tne)</w:t>
            </w:r>
            <w:r w:rsidRPr="00C117A2">
              <w:rPr>
                <w:sz w:val="22"/>
              </w:rPr>
              <w:t>.</w:t>
            </w:r>
            <w:r w:rsidR="0092023B">
              <w:rPr>
                <w:sz w:val="22"/>
              </w:rPr>
              <w:t xml:space="preserve"> </w:t>
            </w:r>
            <w:r w:rsidRPr="00C117A2">
              <w:rPr>
                <w:sz w:val="22"/>
              </w:rPr>
              <w:t xml:space="preserve"> </w:t>
            </w:r>
          </w:p>
          <w:p w:rsidR="00CD70A6" w:rsidRPr="00C117A2" w:rsidRDefault="00CD70A6" w:rsidP="00C117A2">
            <w:pPr>
              <w:spacing w:after="0" w:line="259" w:lineRule="auto"/>
              <w:ind w:left="2" w:right="4021" w:firstLine="0"/>
              <w:jc w:val="left"/>
            </w:pPr>
            <w:r w:rsidRPr="00C117A2">
              <w:rPr>
                <w:color w:val="FF0000"/>
                <w:sz w:val="22"/>
              </w:rPr>
              <w:t xml:space="preserve">  </w:t>
            </w:r>
          </w:p>
        </w:tc>
        <w:tc>
          <w:tcPr>
            <w:tcW w:w="4501" w:type="dxa"/>
            <w:tcBorders>
              <w:top w:val="single" w:sz="4" w:space="0" w:color="000000"/>
              <w:left w:val="single" w:sz="4" w:space="0" w:color="000000"/>
              <w:right w:val="single" w:sz="4" w:space="0" w:color="000000"/>
            </w:tcBorders>
          </w:tcPr>
          <w:p w:rsidR="00CD70A6" w:rsidRPr="00C117A2" w:rsidRDefault="00CD70A6" w:rsidP="00C117A2">
            <w:pPr>
              <w:spacing w:after="21" w:line="259" w:lineRule="auto"/>
              <w:ind w:left="0" w:right="58" w:firstLine="0"/>
            </w:pPr>
            <w:r w:rsidRPr="00C117A2">
              <w:rPr>
                <w:sz w:val="22"/>
              </w:rPr>
              <w:t xml:space="preserve">Sutarčių sąrašas (4 priedas) apie tiekėjo sėkmingai įvykdytas biokuro tiekimo sutartis, nurodant bendras vertes, įvykdymo datas ir prekių gavėjus.  </w:t>
            </w:r>
          </w:p>
          <w:p w:rsidR="00CD70A6" w:rsidRPr="00C117A2" w:rsidRDefault="00CD70A6" w:rsidP="00C117A2">
            <w:pPr>
              <w:spacing w:after="26" w:line="256" w:lineRule="auto"/>
              <w:ind w:left="0" w:right="58" w:firstLine="0"/>
            </w:pPr>
            <w:r w:rsidRPr="00C117A2">
              <w:rPr>
                <w:sz w:val="22"/>
              </w:rPr>
              <w:t xml:space="preserve">   Įrodymui apie tinkamą sutarties (iš sutarčių sąrašo) įvykdymą tiekėjas turi pateikti – </w:t>
            </w:r>
            <w:r w:rsidR="00B9297F">
              <w:rPr>
                <w:b/>
                <w:i/>
                <w:sz w:val="22"/>
              </w:rPr>
              <w:t>užsakovo</w:t>
            </w:r>
            <w:r w:rsidRPr="00C117A2">
              <w:rPr>
                <w:sz w:val="22"/>
              </w:rPr>
              <w:t xml:space="preserve"> pažymą, o jos nesant – tiekėjo deklaraciją (</w:t>
            </w:r>
            <w:r w:rsidRPr="00C117A2">
              <w:rPr>
                <w:sz w:val="22"/>
                <w:u w:val="single" w:color="000000"/>
              </w:rPr>
              <w:t>Pateikiamas originalas arba</w:t>
            </w:r>
            <w:r w:rsidRPr="00C117A2">
              <w:rPr>
                <w:sz w:val="22"/>
              </w:rPr>
              <w:t xml:space="preserve"> </w:t>
            </w:r>
            <w:r w:rsidRPr="00C117A2">
              <w:rPr>
                <w:sz w:val="22"/>
                <w:u w:val="single" w:color="000000"/>
              </w:rPr>
              <w:t>dokumento tinkamai patvirtinta kopija</w:t>
            </w:r>
            <w:r w:rsidRPr="00C117A2">
              <w:rPr>
                <w:sz w:val="20"/>
                <w:u w:val="single" w:color="000000"/>
              </w:rPr>
              <w:t>).</w:t>
            </w:r>
            <w:r w:rsidRPr="00C117A2">
              <w:rPr>
                <w:sz w:val="20"/>
              </w:rPr>
              <w:t xml:space="preserve">   </w:t>
            </w:r>
          </w:p>
          <w:p w:rsidR="00CD70A6" w:rsidRPr="00C117A2" w:rsidRDefault="00CD70A6" w:rsidP="00B9297F">
            <w:pPr>
              <w:spacing w:after="0" w:line="259" w:lineRule="auto"/>
              <w:ind w:left="0" w:right="58" w:firstLine="0"/>
            </w:pPr>
            <w:r w:rsidRPr="00C117A2">
              <w:rPr>
                <w:sz w:val="22"/>
              </w:rPr>
              <w:t xml:space="preserve">Pastaba. Įsigyjančioji organizacija, siekdama įsitikinti arba pasitikslinti pateiktą informaciją, pasilieka teisę atskiru prašymu paprašyti pateikti nurodytų sutarčių kopijas arba išrašus iš sutarčių bei pirkimo objektą </w:t>
            </w:r>
          </w:p>
        </w:tc>
      </w:tr>
      <w:tr w:rsidR="00CD70A6" w:rsidTr="00C117A2">
        <w:tblPrEx>
          <w:tblCellMar>
            <w:top w:w="7" w:type="dxa"/>
            <w:right w:w="48" w:type="dxa"/>
          </w:tblCellMar>
        </w:tblPrEx>
        <w:trPr>
          <w:trHeight w:val="1390"/>
        </w:trPr>
        <w:tc>
          <w:tcPr>
            <w:tcW w:w="850" w:type="dxa"/>
            <w:tcBorders>
              <w:left w:val="single" w:sz="4" w:space="0" w:color="000000"/>
              <w:bottom w:val="single" w:sz="4" w:space="0" w:color="000000"/>
              <w:right w:val="single" w:sz="4" w:space="0" w:color="000000"/>
            </w:tcBorders>
          </w:tcPr>
          <w:p w:rsidR="00CD70A6" w:rsidRPr="00C117A2" w:rsidRDefault="00CD70A6" w:rsidP="00C117A2">
            <w:pPr>
              <w:spacing w:after="160" w:line="259" w:lineRule="auto"/>
              <w:ind w:left="0" w:firstLine="0"/>
              <w:jc w:val="left"/>
            </w:pPr>
          </w:p>
        </w:tc>
        <w:tc>
          <w:tcPr>
            <w:tcW w:w="4299" w:type="dxa"/>
            <w:tcBorders>
              <w:left w:val="single" w:sz="4" w:space="0" w:color="000000"/>
              <w:bottom w:val="single" w:sz="4" w:space="0" w:color="000000"/>
              <w:right w:val="single" w:sz="4" w:space="0" w:color="000000"/>
            </w:tcBorders>
          </w:tcPr>
          <w:p w:rsidR="00CD70A6" w:rsidRPr="00C117A2" w:rsidRDefault="00CD70A6" w:rsidP="00C117A2">
            <w:pPr>
              <w:spacing w:after="160" w:line="259" w:lineRule="auto"/>
              <w:ind w:left="0" w:firstLine="0"/>
              <w:jc w:val="left"/>
            </w:pPr>
          </w:p>
        </w:tc>
        <w:tc>
          <w:tcPr>
            <w:tcW w:w="4501" w:type="dxa"/>
            <w:tcBorders>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right="60" w:firstLine="0"/>
            </w:pPr>
            <w:r w:rsidRPr="00C117A2">
              <w:rPr>
                <w:sz w:val="22"/>
              </w:rPr>
              <w:t>apibūdinančius dokumentus. Įsigyjančioji organizacija, siekdama patikslinti informaciją apie vykdytas sutartis, taip pat pasilieka teisę be išankstinio įspėjimo susisiekti su Tiekėjo nurodytu Užsakovu.</w:t>
            </w:r>
            <w:r w:rsidRPr="00C117A2">
              <w:rPr>
                <w:color w:val="FF0000"/>
                <w:sz w:val="22"/>
              </w:rPr>
              <w:t xml:space="preserve"> </w:t>
            </w:r>
          </w:p>
        </w:tc>
      </w:tr>
      <w:tr w:rsidR="00CD70A6" w:rsidTr="00C117A2">
        <w:tblPrEx>
          <w:tblCellMar>
            <w:top w:w="7" w:type="dxa"/>
            <w:right w:w="48" w:type="dxa"/>
          </w:tblCellMar>
        </w:tblPrEx>
        <w:trPr>
          <w:trHeight w:val="4270"/>
        </w:trPr>
        <w:tc>
          <w:tcPr>
            <w:tcW w:w="85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4.1.8 </w:t>
            </w:r>
          </w:p>
        </w:tc>
        <w:tc>
          <w:tcPr>
            <w:tcW w:w="429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97" w:line="259" w:lineRule="auto"/>
              <w:ind w:left="2" w:firstLine="0"/>
              <w:jc w:val="left"/>
            </w:pPr>
            <w:r w:rsidRPr="00C117A2">
              <w:rPr>
                <w:sz w:val="22"/>
              </w:rPr>
              <w:t xml:space="preserve">Tiekėjas sutarties vykdymui  turi turėti: </w:t>
            </w:r>
          </w:p>
          <w:p w:rsidR="00CD70A6" w:rsidRPr="00C117A2" w:rsidRDefault="00CD70A6" w:rsidP="00C117A2">
            <w:pPr>
              <w:spacing w:after="14" w:line="247" w:lineRule="auto"/>
              <w:ind w:left="2" w:right="58" w:firstLine="0"/>
            </w:pPr>
            <w:r w:rsidRPr="00C117A2">
              <w:rPr>
                <w:sz w:val="22"/>
              </w:rPr>
              <w:t xml:space="preserve">  </w:t>
            </w:r>
            <w:r w:rsidR="00B9297F">
              <w:rPr>
                <w:sz w:val="22"/>
              </w:rPr>
              <w:t xml:space="preserve">a) </w:t>
            </w:r>
            <w:r w:rsidRPr="00C117A2">
              <w:rPr>
                <w:sz w:val="22"/>
              </w:rPr>
              <w:t xml:space="preserve">Medienos smulkinimo darbams – bent vieną smulkintuvą; </w:t>
            </w:r>
          </w:p>
          <w:p w:rsidR="00CD70A6" w:rsidRPr="00C117A2" w:rsidRDefault="00CD70A6" w:rsidP="00C117A2">
            <w:pPr>
              <w:spacing w:after="0" w:line="266" w:lineRule="auto"/>
              <w:ind w:left="2" w:right="59" w:firstLine="0"/>
            </w:pPr>
            <w:r w:rsidRPr="00C117A2">
              <w:rPr>
                <w:sz w:val="22"/>
              </w:rPr>
              <w:t xml:space="preserve"> </w:t>
            </w:r>
            <w:r w:rsidR="00B9297F">
              <w:rPr>
                <w:sz w:val="22"/>
              </w:rPr>
              <w:t xml:space="preserve"> b) </w:t>
            </w:r>
            <w:r w:rsidRPr="00C117A2">
              <w:rPr>
                <w:sz w:val="22"/>
              </w:rPr>
              <w:t xml:space="preserve">Biokuro pervežimui – bent </w:t>
            </w:r>
            <w:r w:rsidR="00B9297F">
              <w:rPr>
                <w:sz w:val="22"/>
              </w:rPr>
              <w:t>1</w:t>
            </w:r>
            <w:r w:rsidRPr="00C117A2">
              <w:rPr>
                <w:sz w:val="22"/>
              </w:rPr>
              <w:t xml:space="preserve"> savikrov</w:t>
            </w:r>
            <w:r w:rsidR="00B9297F">
              <w:rPr>
                <w:sz w:val="22"/>
              </w:rPr>
              <w:t>į</w:t>
            </w:r>
            <w:r w:rsidRPr="00C117A2">
              <w:rPr>
                <w:sz w:val="22"/>
              </w:rPr>
              <w:t xml:space="preserve"> skiedrovež</w:t>
            </w:r>
            <w:r w:rsidR="00B9297F">
              <w:rPr>
                <w:sz w:val="22"/>
              </w:rPr>
              <w:t>į</w:t>
            </w:r>
            <w:r w:rsidRPr="00C117A2">
              <w:rPr>
                <w:sz w:val="22"/>
              </w:rPr>
              <w:t>.</w:t>
            </w:r>
          </w:p>
          <w:p w:rsidR="00CD70A6" w:rsidRPr="00C117A2" w:rsidRDefault="00CD70A6" w:rsidP="00C117A2">
            <w:pPr>
              <w:spacing w:after="0" w:line="267" w:lineRule="auto"/>
              <w:ind w:left="2" w:right="57" w:firstLine="0"/>
            </w:pPr>
            <w:r w:rsidRPr="00C117A2">
              <w:rPr>
                <w:sz w:val="22"/>
              </w:rPr>
              <w:t xml:space="preserve"> </w:t>
            </w:r>
            <w:r w:rsidR="00B9297F">
              <w:rPr>
                <w:sz w:val="22"/>
              </w:rPr>
              <w:t xml:space="preserve"> c) </w:t>
            </w:r>
            <w:r w:rsidRPr="00C117A2">
              <w:rPr>
                <w:sz w:val="22"/>
              </w:rPr>
              <w:t xml:space="preserve">Turi būti sukaupęs </w:t>
            </w:r>
            <w:r w:rsidR="00B9297F" w:rsidRPr="006A0E40">
              <w:rPr>
                <w:b/>
                <w:sz w:val="22"/>
              </w:rPr>
              <w:t>SM1</w:t>
            </w:r>
            <w:r w:rsidR="00B9297F">
              <w:rPr>
                <w:sz w:val="22"/>
              </w:rPr>
              <w:t xml:space="preserve"> </w:t>
            </w:r>
            <w:r w:rsidRPr="00C117A2">
              <w:rPr>
                <w:sz w:val="22"/>
              </w:rPr>
              <w:t xml:space="preserve">medienos arba yra sudaręs sutartis dėl nuolatinio biokuro tiekimo su trečiaisiais asmenimis, </w:t>
            </w:r>
            <w:r w:rsidR="00B9297F" w:rsidRPr="006A0E40">
              <w:rPr>
                <w:b/>
                <w:sz w:val="22"/>
              </w:rPr>
              <w:t>SM1</w:t>
            </w:r>
            <w:r w:rsidR="00B9297F">
              <w:rPr>
                <w:sz w:val="22"/>
              </w:rPr>
              <w:t xml:space="preserve"> </w:t>
            </w:r>
            <w:r w:rsidRPr="00C117A2">
              <w:rPr>
                <w:sz w:val="22"/>
              </w:rPr>
              <w:t xml:space="preserve">medienos minimalus kiekis turi būti ne mažesnis kaip 5 proc. siūlomo biokuro kiekio. </w:t>
            </w:r>
          </w:p>
          <w:p w:rsidR="00CD70A6" w:rsidRPr="00C117A2" w:rsidRDefault="00CD70A6" w:rsidP="00C117A2">
            <w:pPr>
              <w:spacing w:after="0" w:line="259" w:lineRule="auto"/>
              <w:ind w:left="2" w:firstLine="0"/>
              <w:jc w:val="left"/>
            </w:pPr>
            <w:r w:rsidRPr="00C117A2">
              <w:rPr>
                <w:color w:val="FF0000"/>
                <w:sz w:val="22"/>
              </w:rPr>
              <w:t xml:space="preserve"> </w:t>
            </w:r>
          </w:p>
        </w:tc>
        <w:tc>
          <w:tcPr>
            <w:tcW w:w="450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47" w:line="253" w:lineRule="auto"/>
              <w:ind w:left="0" w:right="59" w:firstLine="0"/>
            </w:pPr>
            <w:r w:rsidRPr="00C117A2">
              <w:rPr>
                <w:sz w:val="22"/>
              </w:rPr>
              <w:t xml:space="preserve">Tiekėjo </w:t>
            </w:r>
            <w:r w:rsidR="003D5571">
              <w:rPr>
                <w:i/>
                <w:sz w:val="22"/>
              </w:rPr>
              <w:t xml:space="preserve">laisvos formos </w:t>
            </w:r>
            <w:r w:rsidRPr="00C117A2">
              <w:rPr>
                <w:sz w:val="22"/>
              </w:rPr>
              <w:t>pažyma apie turimos technikos, sukauptos medienos bei medžio atliekų kiekį skirtą medžio skiedros gamybai arba biokuro tiekimo sutarčių sąrašas (</w:t>
            </w:r>
            <w:r w:rsidRPr="00C117A2">
              <w:rPr>
                <w:sz w:val="22"/>
                <w:u w:val="single" w:color="000000"/>
              </w:rPr>
              <w:t>pateikiama</w:t>
            </w:r>
            <w:r w:rsidRPr="00C117A2">
              <w:rPr>
                <w:sz w:val="22"/>
              </w:rPr>
              <w:t xml:space="preserve"> </w:t>
            </w:r>
            <w:r w:rsidRPr="00C117A2">
              <w:rPr>
                <w:sz w:val="22"/>
                <w:u w:val="single" w:color="000000"/>
              </w:rPr>
              <w:t>originalas arba dokumento tinkamai patvirtinta</w:t>
            </w:r>
            <w:r w:rsidRPr="00C117A2">
              <w:rPr>
                <w:sz w:val="22"/>
              </w:rPr>
              <w:t xml:space="preserve"> </w:t>
            </w:r>
            <w:r w:rsidRPr="00C117A2">
              <w:rPr>
                <w:sz w:val="22"/>
                <w:u w:val="single" w:color="000000"/>
              </w:rPr>
              <w:t>kopija</w:t>
            </w:r>
            <w:r w:rsidRPr="00C117A2">
              <w:rPr>
                <w:sz w:val="20"/>
                <w:u w:val="single" w:color="000000"/>
              </w:rPr>
              <w:t>).</w:t>
            </w:r>
            <w:r w:rsidRPr="00C117A2">
              <w:rPr>
                <w:sz w:val="20"/>
              </w:rPr>
              <w:t xml:space="preserve"> </w:t>
            </w:r>
          </w:p>
          <w:p w:rsidR="00CD70A6" w:rsidRPr="00C117A2" w:rsidRDefault="00CD70A6" w:rsidP="00C117A2">
            <w:pPr>
              <w:spacing w:after="0" w:line="259" w:lineRule="auto"/>
              <w:ind w:left="0" w:right="60" w:firstLine="0"/>
            </w:pPr>
            <w:r w:rsidRPr="00C117A2">
              <w:rPr>
                <w:sz w:val="22"/>
              </w:rPr>
              <w:t>Pastaba. Įsigyjančioji organizacija, siekdama įsitikinti arba pasitikslinti pateiktą informaciją, pasilieka teisę atskiru prašymu paprašyti pateikti nurodytų sutarčių kopijas arba išrašus iš sutarčių bei pirkimo objektą apibūdinančius dokumentus.</w:t>
            </w:r>
            <w:r w:rsidRPr="00C117A2">
              <w:rPr>
                <w:color w:val="FF0000"/>
                <w:sz w:val="22"/>
              </w:rPr>
              <w:t xml:space="preserve"> </w:t>
            </w:r>
          </w:p>
        </w:tc>
      </w:tr>
    </w:tbl>
    <w:p w:rsidR="00CD70A6" w:rsidRDefault="00CD70A6">
      <w:pPr>
        <w:spacing w:after="0" w:line="259" w:lineRule="auto"/>
        <w:ind w:left="50" w:firstLine="0"/>
        <w:jc w:val="left"/>
      </w:pPr>
      <w:r>
        <w:t xml:space="preserve"> </w:t>
      </w:r>
    </w:p>
    <w:p w:rsidR="00B9297F" w:rsidRDefault="00B9297F" w:rsidP="00994F0C">
      <w:pPr>
        <w:ind w:left="72" w:right="1"/>
      </w:pPr>
    </w:p>
    <w:p w:rsidR="00B9297F" w:rsidRDefault="00B9297F" w:rsidP="00994F0C">
      <w:pPr>
        <w:ind w:left="72" w:right="1"/>
      </w:pPr>
    </w:p>
    <w:p w:rsidR="00CD70A6" w:rsidRDefault="00CD70A6" w:rsidP="00994F0C">
      <w:pPr>
        <w:ind w:left="72" w:right="1"/>
      </w:pPr>
    </w:p>
    <w:p w:rsidR="00CD70A6" w:rsidRDefault="00B9297F" w:rsidP="00B9297F">
      <w:pPr>
        <w:spacing w:after="15" w:line="263" w:lineRule="auto"/>
        <w:ind w:left="72" w:right="1" w:firstLine="0"/>
      </w:pPr>
      <w:r>
        <w:t xml:space="preserve">4.2. </w:t>
      </w:r>
      <w:r w:rsidR="00CD70A6">
        <w:t xml:space="preserve">Dokumento tinkamai patvirtinta kopija laikoma dokumento kopija, parengta vadovaujantis dokumentų kopijų (nuorašų ar išrašų) įforminimo tvarka, reglamentuota Lietuvos archyvų departamento prie Lietuvos Respublikos Vyriausybės generalinio direktoriaus 2006-05-25 įsakymu Nr. V-58 patvirtintų „Dokumentų rengimo taisyklių" (Žin., 2006, Nr. 60-2169) 53, 54, 55 punktuose. </w:t>
      </w:r>
    </w:p>
    <w:p w:rsidR="00CD70A6" w:rsidRDefault="00B9297F" w:rsidP="004516F9">
      <w:pPr>
        <w:numPr>
          <w:ilvl w:val="1"/>
          <w:numId w:val="3"/>
        </w:numPr>
        <w:ind w:right="1"/>
      </w:pPr>
      <w:r>
        <w:t>U</w:t>
      </w:r>
      <w:r w:rsidR="00CD70A6">
        <w:t>žsienio valstybių tiekėjų kvalifikacinius reikalavimus įrodantys dokumentai legalizuojami vadovaujantis Lietuvos Respublikos Vyriausybės 2006 m. spalio 30 d.  nutarimu Nr. 1079 „Dėl dokumentų legalizavimo ir tvirtinimo pažyma (</w:t>
      </w:r>
      <w:r w:rsidR="00CD70A6" w:rsidRPr="00B9297F">
        <w:rPr>
          <w:i/>
        </w:rPr>
        <w:t>Aposttille</w:t>
      </w:r>
      <w:r w:rsidR="00CD70A6">
        <w:t xml:space="preserve">) tvarkos  aprašo patvirtinimo“ (Žin., 2006, Nr. 118-4477) ir 1961 m. spalio 5 d. Hagos konvencija dėl užsienio valstybėse išduotų dokumentų legalizavimo panaikinimo (Žin., 1997, Nr. 681699). Jei bendrą pasiūlymą pateikia ūkio subjektų grupė, šio pirkimo sąlygų 1 lentelės „Bendrieji tiekėjų kvalifikacijos reikalavimai“ punktuose 4.1.1 – 4.1.6 punkte nustatytus kvalifikacijos reikalavimus turi atitikti ir pateikti nurodytus dokumentus kiekvienas ūkio subjektų grupės narys atskirai, o 4.1.7 – 4.1.8 punkte nustatytus kvalifikacijos reikalavimus turi atitikti ir pateikti nurodytus dokumentus bent vienas ūkio subjektų narys arba visi ūkio subjektai kartu. </w:t>
      </w:r>
      <w:r w:rsidR="00CD70A6" w:rsidRPr="00B9297F">
        <w:rPr>
          <w:i/>
        </w:rPr>
        <w:t xml:space="preserve"> </w:t>
      </w:r>
    </w:p>
    <w:p w:rsidR="00CD70A6" w:rsidRDefault="00CD70A6">
      <w:pPr>
        <w:numPr>
          <w:ilvl w:val="1"/>
          <w:numId w:val="3"/>
        </w:numPr>
        <w:ind w:right="1"/>
      </w:pPr>
      <w:r>
        <w:t xml:space="preserve">Tiekėjo pasiūlymas atmetamas, jeigu apie nustatytų reikalavimų atitikimą jis pateikė melagingą informaciją, kurią įsigyjančioji organizacija gali įrodyti bet kokiomis teisėtomis priemonėmis. </w:t>
      </w:r>
    </w:p>
    <w:p w:rsidR="00E34D7E" w:rsidRDefault="00B9297F" w:rsidP="00E34D7E">
      <w:pPr>
        <w:numPr>
          <w:ilvl w:val="1"/>
          <w:numId w:val="3"/>
        </w:numPr>
        <w:ind w:right="1"/>
      </w:pPr>
      <w:r>
        <w:t>T</w:t>
      </w:r>
      <w:r w:rsidRPr="00B9297F">
        <w:t>iekėj</w:t>
      </w:r>
      <w:r>
        <w:t xml:space="preserve">as </w:t>
      </w:r>
      <w:r>
        <w:rPr>
          <w:b/>
        </w:rPr>
        <w:t>privalo pateikti</w:t>
      </w:r>
      <w:r w:rsidRPr="00B9297F">
        <w:t xml:space="preserve"> patvirtinimą</w:t>
      </w:r>
      <w:r w:rsidR="00E34D7E">
        <w:t xml:space="preserve"> </w:t>
      </w:r>
      <w:r w:rsidR="00E34D7E">
        <w:rPr>
          <w:i/>
        </w:rPr>
        <w:t>(</w:t>
      </w:r>
      <w:r w:rsidR="003D5571">
        <w:rPr>
          <w:i/>
        </w:rPr>
        <w:t>deklaraciją pagal sąlygų 2 – ą priedą</w:t>
      </w:r>
      <w:r w:rsidR="00E34D7E">
        <w:rPr>
          <w:i/>
        </w:rPr>
        <w:t>)</w:t>
      </w:r>
      <w:r w:rsidRPr="00B9297F">
        <w:t xml:space="preserve">, kad </w:t>
      </w:r>
      <w:r w:rsidRPr="00E34D7E">
        <w:rPr>
          <w:u w:val="single"/>
        </w:rPr>
        <w:t xml:space="preserve">tiekėjas ir įsigyjančioji organizacija </w:t>
      </w:r>
      <w:r w:rsidR="00E34D7E" w:rsidRPr="00E34D7E">
        <w:rPr>
          <w:u w:val="single"/>
        </w:rPr>
        <w:t>ir tiekėjai tarpusavyje</w:t>
      </w:r>
      <w:r w:rsidR="00E34D7E">
        <w:t xml:space="preserve"> </w:t>
      </w:r>
      <w:r w:rsidRPr="00B9297F">
        <w:t xml:space="preserve">nepriklauso susijusių įmonių grupei pagal </w:t>
      </w:r>
      <w:r>
        <w:t xml:space="preserve">šiuos kriterijus: </w:t>
      </w:r>
    </w:p>
    <w:p w:rsidR="00E34D7E" w:rsidRDefault="00E34D7E" w:rsidP="00E34D7E">
      <w:pPr>
        <w:ind w:left="62" w:right="1" w:firstLine="0"/>
      </w:pPr>
      <w:r>
        <w:t xml:space="preserve">- viena įmonė tiesiogiai ar netiesiogiai (per vieną ar kelias susijusias įmones) turi 25 procentus ir daugiau kitos įmonės akcijų, pajų ar kitokių dalyvavimą įmonės kapitale žyminčių kapitalo dalių arba tiesiogiai ar netiesiogiai (pagal balsavimo sutartį, balsavimo teisės perleidimo sutartį, įgaliojimą ir panašiai) turi 25 procentus ir daugiau visų kitos įmonės dalyvių balsų; </w:t>
      </w:r>
    </w:p>
    <w:p w:rsidR="00E34D7E" w:rsidRDefault="00E34D7E" w:rsidP="00E34D7E">
      <w:pPr>
        <w:ind w:left="62" w:right="1" w:firstLine="0"/>
      </w:pPr>
      <w:r>
        <w:t xml:space="preserve">- viena įmonė turi teisę skirti ir atšaukti daugumą kitos įmonės valdymo ar priežiūros organo narių ar administracijos pareigūnų; </w:t>
      </w:r>
    </w:p>
    <w:p w:rsidR="00E34D7E" w:rsidRDefault="00E34D7E" w:rsidP="00E34D7E">
      <w:pPr>
        <w:ind w:left="62" w:right="1" w:firstLine="0"/>
      </w:pPr>
      <w:r>
        <w:t xml:space="preserve">- įmonė turi galimybę daryti lemiamą poveikį kitai įmonei dėl sutarčių, sudarytų su šia įmone, arba dėl šios įmonės steigimo dokumentų nuostatų; </w:t>
      </w:r>
    </w:p>
    <w:p w:rsidR="00E34D7E" w:rsidRDefault="00E34D7E" w:rsidP="00E34D7E">
      <w:pPr>
        <w:ind w:left="62" w:right="1" w:firstLine="0"/>
      </w:pPr>
      <w:r>
        <w:t xml:space="preserve">- įmonė, kuri dėl sutarčių, sudarytų su kitos įmonės dalyviais, kontroliuoja daugumą šios įmonės dalyvių balsų; </w:t>
      </w:r>
    </w:p>
    <w:p w:rsidR="00B9297F" w:rsidRDefault="00E34D7E" w:rsidP="00E34D7E">
      <w:pPr>
        <w:ind w:left="62" w:right="1" w:firstLine="0"/>
      </w:pPr>
      <w:r>
        <w:t xml:space="preserve">- dėl to paties fizinio asmens ar kartu veikiančių fizinių asmenų veiklos susiformavę </w:t>
      </w:r>
      <w:r w:rsidR="003D5571">
        <w:t xml:space="preserve">sąlygų </w:t>
      </w:r>
      <w:r>
        <w:t xml:space="preserve"> 4.5 punkt</w:t>
      </w:r>
      <w:r w:rsidR="003D5571">
        <w:t>e</w:t>
      </w:r>
      <w:r>
        <w:t xml:space="preserve">  nurodyti įmonių ryšiai, jeigu šios įmonės verčiasi tokia pačia veikla ar tokios pačios veiklos dalimi toje pačioje atitinkamoje rinkoje ar susijusiose rinkose.</w:t>
      </w:r>
    </w:p>
    <w:p w:rsidR="00CD70A6" w:rsidRDefault="00CD70A6">
      <w:pPr>
        <w:spacing w:after="25" w:line="259" w:lineRule="auto"/>
        <w:ind w:left="50" w:firstLine="0"/>
        <w:jc w:val="left"/>
      </w:pPr>
      <w:r>
        <w:t xml:space="preserve"> </w:t>
      </w:r>
    </w:p>
    <w:p w:rsidR="00CD70A6" w:rsidRDefault="00CD70A6">
      <w:pPr>
        <w:pStyle w:val="Antrat1"/>
        <w:ind w:left="72"/>
      </w:pPr>
      <w:r>
        <w:rPr>
          <w:b w:val="0"/>
        </w:rPr>
        <w:t xml:space="preserve">             </w:t>
      </w:r>
      <w:r>
        <w:t>V. ŪKIO SUBJEKTŲ GRUPĖS DALYVAVIMAS PIRKIMO PROCEDŪROSE</w:t>
      </w:r>
      <w:r>
        <w:rPr>
          <w:b w:val="0"/>
        </w:rPr>
        <w:t xml:space="preserve"> </w:t>
      </w:r>
    </w:p>
    <w:p w:rsidR="00CD70A6" w:rsidRDefault="00CD70A6">
      <w:pPr>
        <w:spacing w:after="21" w:line="259" w:lineRule="auto"/>
        <w:ind w:left="50" w:firstLine="0"/>
        <w:jc w:val="left"/>
      </w:pPr>
      <w:r>
        <w:t xml:space="preserve"> </w:t>
      </w:r>
    </w:p>
    <w:p w:rsidR="00CD70A6" w:rsidRDefault="00CD70A6">
      <w:pPr>
        <w:ind w:left="72" w:right="1"/>
      </w:pPr>
      <w:r>
        <w:rPr>
          <w:i/>
        </w:rPr>
        <w:t xml:space="preserve">5.1. </w:t>
      </w:r>
      <w:r>
        <w:t>Jei pirkimo procedūrose dalyvauja ūkio subjektų grupė, ji pateikia jungtinės veiklos sutartį arba tinkamai patvirtintą jos kopiją. Jungtinės veiklos sutartyje turi būti nurodyti kiekvienos šios sutarties šalies įsipareigojimai vykdant numatomą su įsigyjančiąja organizacija sudaryti pirkimo sutartį, šių įsipareigojimų vertės dalis, įeinanti į bendrą pirkimo sutarties vertę. Jungtinės veiklos sutartis turi numatyti solidarią visų šios sutarties šalių atsakomybę už prievolių įsigyjančiajai organizacijai nevykdymą. Taip pat jungtinės veiklos sutartyje turi būti numatyta, kuris asmuo atstovauja ūkio subjektų grupei (su kuo įsigyjančioji organizacija turėtų bendrauti pasiūlymo vertinimo metu kylančiais klausimais ir teikti su pasiūlymo įvertinimu susijusią informaciją).</w:t>
      </w:r>
      <w:r>
        <w:rPr>
          <w:i/>
        </w:rPr>
        <w:t xml:space="preserve"> </w:t>
      </w:r>
    </w:p>
    <w:p w:rsidR="00CD70A6" w:rsidRDefault="00CD70A6">
      <w:pPr>
        <w:ind w:left="72" w:right="1"/>
      </w:pPr>
      <w:r>
        <w:rPr>
          <w:i/>
        </w:rPr>
        <w:lastRenderedPageBreak/>
        <w:t xml:space="preserve">5.2. </w:t>
      </w:r>
      <w:r>
        <w:t xml:space="preserve">Įsigyjančioji organizacija nereikalauja, kad, ūkio subjektų grupės pateiktą pasiūlymą pripažinus geriausiu ir įsigyjančiajai organizacijai pasiūlius sudaryti pirkimo sutartį, ši ūkio subjektų grupė įgautų tam tikrą teisinę formą. </w:t>
      </w:r>
    </w:p>
    <w:p w:rsidR="00CD70A6" w:rsidRDefault="00CD70A6">
      <w:pPr>
        <w:spacing w:after="13" w:line="259" w:lineRule="auto"/>
        <w:ind w:left="50" w:firstLine="0"/>
        <w:jc w:val="left"/>
      </w:pPr>
      <w:r>
        <w:t xml:space="preserve"> </w:t>
      </w:r>
    </w:p>
    <w:p w:rsidR="00CD70A6" w:rsidRDefault="00CD70A6">
      <w:pPr>
        <w:pStyle w:val="Antrat1"/>
        <w:ind w:left="72"/>
      </w:pPr>
      <w:r>
        <w:rPr>
          <w:b w:val="0"/>
        </w:rPr>
        <w:t xml:space="preserve">                                             </w:t>
      </w:r>
      <w:r>
        <w:t xml:space="preserve">  VI. PASIŪLYMŲ RENGIMAS, PATEIKIMAS, KEITIMAS</w:t>
      </w:r>
      <w:r>
        <w:rPr>
          <w:b w:val="0"/>
        </w:rPr>
        <w:t xml:space="preserve"> </w:t>
      </w:r>
    </w:p>
    <w:p w:rsidR="00CD70A6" w:rsidRDefault="00CD70A6">
      <w:pPr>
        <w:spacing w:after="21" w:line="259" w:lineRule="auto"/>
        <w:ind w:left="50" w:firstLine="0"/>
        <w:jc w:val="left"/>
      </w:pPr>
      <w:r>
        <w:t xml:space="preserve"> </w:t>
      </w:r>
    </w:p>
    <w:p w:rsidR="00CD70A6" w:rsidRDefault="00CD70A6">
      <w:pPr>
        <w:ind w:left="72" w:right="1"/>
      </w:pPr>
      <w:r>
        <w:rPr>
          <w:i/>
        </w:rPr>
        <w:t xml:space="preserve">6.1. </w:t>
      </w:r>
      <w:r>
        <w:t>Pateikdamas pasiūlymą, tiekėjas sutinka su šiomis pirkimo sąlygomis ir patvirtina, kad jo pasiūlyme pateikta informacija yra teisinga ir apima viską, ko reikia tinkamam pirkimo sutarties įvykdymui.</w:t>
      </w:r>
      <w:r>
        <w:rPr>
          <w:i/>
        </w:rPr>
        <w:t xml:space="preserve"> </w:t>
      </w:r>
    </w:p>
    <w:p w:rsidR="00CD70A6" w:rsidRDefault="00CD70A6">
      <w:pPr>
        <w:ind w:left="72" w:right="1"/>
      </w:pPr>
      <w:r>
        <w:rPr>
          <w:i/>
        </w:rPr>
        <w:t>6.2.</w:t>
      </w:r>
      <w:r>
        <w:t xml:space="preserve"> Pasiūlymas turi būti pateikiamas raštu, pasirašytas Tiekėjo arba jo įgalioto asmens.</w:t>
      </w:r>
      <w:r>
        <w:rPr>
          <w:i/>
        </w:rPr>
        <w:t xml:space="preserve"> </w:t>
      </w:r>
    </w:p>
    <w:p w:rsidR="00CD70A6" w:rsidRDefault="00CD70A6">
      <w:pPr>
        <w:ind w:left="0" w:right="1" w:firstLine="50"/>
        <w:rPr>
          <w:i/>
        </w:rPr>
      </w:pPr>
      <w:r>
        <w:rPr>
          <w:i/>
        </w:rPr>
        <w:t>6.3.</w:t>
      </w:r>
      <w:r>
        <w:t xml:space="preserve"> Pasiūlymas, turi būti pateiktas adresu: UAB Ignalinos šilumos tinklai, </w:t>
      </w:r>
      <w:r w:rsidRPr="00700576">
        <w:t>Vasario 16-osios g. 41, 30112, Ignalina</w:t>
      </w:r>
      <w:r>
        <w:t xml:space="preserve"> iki </w:t>
      </w:r>
      <w:r w:rsidRPr="00700576">
        <w:rPr>
          <w:b/>
        </w:rPr>
        <w:t>201</w:t>
      </w:r>
      <w:r w:rsidR="00282B9B">
        <w:rPr>
          <w:b/>
        </w:rPr>
        <w:t>7</w:t>
      </w:r>
      <w:r w:rsidRPr="00700576">
        <w:rPr>
          <w:b/>
        </w:rPr>
        <w:t xml:space="preserve"> m. </w:t>
      </w:r>
      <w:r w:rsidR="00E34D7E">
        <w:rPr>
          <w:b/>
        </w:rPr>
        <w:t xml:space="preserve">rugpjūčio </w:t>
      </w:r>
      <w:r w:rsidRPr="00700576">
        <w:rPr>
          <w:b/>
        </w:rPr>
        <w:t>mėn</w:t>
      </w:r>
      <w:r w:rsidR="00E34D7E">
        <w:rPr>
          <w:b/>
        </w:rPr>
        <w:t xml:space="preserve">esio </w:t>
      </w:r>
      <w:r w:rsidRPr="00700576">
        <w:rPr>
          <w:b/>
        </w:rPr>
        <w:t xml:space="preserve"> </w:t>
      </w:r>
      <w:r w:rsidR="00282B9B">
        <w:rPr>
          <w:b/>
        </w:rPr>
        <w:t>16</w:t>
      </w:r>
      <w:r w:rsidR="00E34D7E">
        <w:rPr>
          <w:b/>
        </w:rPr>
        <w:t xml:space="preserve"> </w:t>
      </w:r>
      <w:r w:rsidRPr="00700576">
        <w:rPr>
          <w:b/>
        </w:rPr>
        <w:t xml:space="preserve"> d.</w:t>
      </w:r>
      <w:r w:rsidR="00E34D7E">
        <w:rPr>
          <w:b/>
        </w:rPr>
        <w:t xml:space="preserve"> </w:t>
      </w:r>
      <w:r w:rsidRPr="00700576">
        <w:rPr>
          <w:b/>
        </w:rPr>
        <w:t xml:space="preserve"> </w:t>
      </w:r>
      <w:r>
        <w:rPr>
          <w:b/>
        </w:rPr>
        <w:t>1</w:t>
      </w:r>
      <w:r w:rsidR="00312313">
        <w:rPr>
          <w:b/>
        </w:rPr>
        <w:t>0</w:t>
      </w:r>
      <w:r w:rsidRPr="00700576">
        <w:rPr>
          <w:b/>
        </w:rPr>
        <w:t xml:space="preserve"> val. 00 min.</w:t>
      </w:r>
      <w:r>
        <w:t xml:space="preserve"> Vėliau gauti pasiūlymai nebus priimami.</w:t>
      </w:r>
      <w:r>
        <w:rPr>
          <w:i/>
        </w:rPr>
        <w:t xml:space="preserve"> </w:t>
      </w:r>
    </w:p>
    <w:p w:rsidR="00CD70A6" w:rsidRDefault="00CD70A6">
      <w:pPr>
        <w:ind w:left="0" w:right="1" w:firstLine="50"/>
      </w:pPr>
      <w:r>
        <w:rPr>
          <w:i/>
        </w:rPr>
        <w:t>6.4.</w:t>
      </w:r>
      <w:r>
        <w:t xml:space="preserve"> Tiekėjas Pasiūlymą privalo pateikti pagal pirkimo sąlygų priede Nr.1 pateiktą formą. Pasiūlymas pateikiamas raštu užklijuotame ir antspauduotame voke. Ant voko turi būti užrašytas Tiekėjo pavadinimas ir adresas, taip pat užrašas: Pasiūlymas </w:t>
      </w:r>
      <w:r>
        <w:rPr>
          <w:b/>
        </w:rPr>
        <w:t xml:space="preserve">UAB Ignalinos šilumos tinklai, </w:t>
      </w:r>
      <w:r w:rsidRPr="00700576">
        <w:t>Vasario 16-osios g. 41, 30112, Ignalina</w:t>
      </w:r>
      <w:r>
        <w:t xml:space="preserve">,  </w:t>
      </w:r>
      <w:r>
        <w:rPr>
          <w:b/>
        </w:rPr>
        <w:t xml:space="preserve">„Malkinės medienos skiedros </w:t>
      </w:r>
      <w:r w:rsidR="0092023B">
        <w:rPr>
          <w:b/>
        </w:rPr>
        <w:t xml:space="preserve">(SM1) </w:t>
      </w:r>
      <w:r>
        <w:rPr>
          <w:b/>
        </w:rPr>
        <w:t>201</w:t>
      </w:r>
      <w:r w:rsidR="00B56495">
        <w:rPr>
          <w:b/>
        </w:rPr>
        <w:t>7</w:t>
      </w:r>
      <w:r>
        <w:rPr>
          <w:b/>
        </w:rPr>
        <w:t xml:space="preserve"> – 201</w:t>
      </w:r>
      <w:r w:rsidR="00B56495">
        <w:rPr>
          <w:b/>
        </w:rPr>
        <w:t>8</w:t>
      </w:r>
      <w:r>
        <w:rPr>
          <w:b/>
        </w:rPr>
        <w:t xml:space="preserve"> m. pirkimas skelbiamų derybų būdu“</w:t>
      </w:r>
      <w:r>
        <w:t xml:space="preserve">. </w:t>
      </w:r>
      <w:r>
        <w:rPr>
          <w:b/>
        </w:rPr>
        <w:t>Neatplėšti iki 201</w:t>
      </w:r>
      <w:r w:rsidR="00B56495">
        <w:rPr>
          <w:b/>
        </w:rPr>
        <w:t>7</w:t>
      </w:r>
      <w:r>
        <w:rPr>
          <w:b/>
        </w:rPr>
        <w:t xml:space="preserve"> m. </w:t>
      </w:r>
      <w:r w:rsidR="0093210B">
        <w:rPr>
          <w:b/>
        </w:rPr>
        <w:t>rugpjūčio</w:t>
      </w:r>
      <w:r>
        <w:rPr>
          <w:b/>
        </w:rPr>
        <w:t xml:space="preserve"> mėn. </w:t>
      </w:r>
      <w:r w:rsidR="00B56495">
        <w:rPr>
          <w:b/>
        </w:rPr>
        <w:t>16</w:t>
      </w:r>
      <w:r>
        <w:rPr>
          <w:b/>
        </w:rPr>
        <w:t xml:space="preserve"> d. 1</w:t>
      </w:r>
      <w:r w:rsidR="00312313">
        <w:rPr>
          <w:b/>
        </w:rPr>
        <w:t>0</w:t>
      </w:r>
      <w:r>
        <w:rPr>
          <w:b/>
        </w:rPr>
        <w:t xml:space="preserve"> val. 00 min. </w:t>
      </w:r>
      <w:r>
        <w:t>Lietuvos laiku. Vokas su Pasiūlymu grąžinamas jį atsiuntusiam Tiekėjui, jeigu Pasiūlymas pateiktas neužklijuotame voke.</w:t>
      </w:r>
      <w:r>
        <w:rPr>
          <w:i/>
        </w:rPr>
        <w:t xml:space="preserve"> </w:t>
      </w:r>
    </w:p>
    <w:p w:rsidR="00CD70A6" w:rsidRDefault="00CD70A6">
      <w:pPr>
        <w:ind w:left="72" w:right="1"/>
      </w:pPr>
      <w:r>
        <w:rPr>
          <w:i/>
        </w:rPr>
        <w:t>6.5.</w:t>
      </w:r>
      <w:r>
        <w:t xml:space="preserve"> Pasiūlymo (su priedais) lapai turi būti sunumeruoti, kanceliariškai susiūti taip, kad nepažeidžiant susiuvimo nebūtų galima į Pasiūlymą įdėti naujų lapų arba juos pakeisti. Paskutinio lapo pusėje Pasiūlymas turi būti patvirtintas Tiekėjo ar jo įgalioto asmens parašu, nurodant Tiekėjo ar jo įgalioto asmens vardą, pavardę, pareigas (jei yra) bei Pasiūlymą sudarančių lapų skaičių. Pasiūlymo galiojimo užtikrinimą patvirtinantis dokumentas (originalas) neįsiuvamas, nenumeruojamas ir pateikiamas voke su pasiūlymu.</w:t>
      </w:r>
      <w:r>
        <w:rPr>
          <w:i/>
        </w:rPr>
        <w:t xml:space="preserve"> </w:t>
      </w:r>
    </w:p>
    <w:p w:rsidR="00CD70A6" w:rsidRDefault="00CD70A6">
      <w:pPr>
        <w:numPr>
          <w:ilvl w:val="0"/>
          <w:numId w:val="4"/>
        </w:numPr>
        <w:ind w:right="1" w:hanging="180"/>
      </w:pPr>
      <w:r>
        <w:rPr>
          <w:i/>
        </w:rPr>
        <w:t>6.</w:t>
      </w:r>
      <w:r>
        <w:t xml:space="preserve">Pasiūlymą sudaro tiekėjo pateiktų duomenų visuma: </w:t>
      </w:r>
    </w:p>
    <w:p w:rsidR="00CD70A6" w:rsidRDefault="00CD70A6">
      <w:pPr>
        <w:tabs>
          <w:tab w:val="center" w:pos="1400"/>
          <w:tab w:val="center" w:pos="5660"/>
        </w:tabs>
        <w:ind w:left="0" w:firstLine="0"/>
        <w:jc w:val="left"/>
      </w:pPr>
      <w:r>
        <w:rPr>
          <w:rFonts w:ascii="Calibri" w:hAnsi="Calibri" w:cs="Calibri"/>
          <w:sz w:val="22"/>
        </w:rPr>
        <w:tab/>
      </w:r>
      <w:r>
        <w:t>6.6.1.</w:t>
      </w:r>
      <w:r>
        <w:rPr>
          <w:rFonts w:ascii="Arial" w:hAnsi="Arial" w:cs="Arial"/>
        </w:rPr>
        <w:t xml:space="preserve"> </w:t>
      </w:r>
      <w:r>
        <w:rPr>
          <w:rFonts w:ascii="Arial" w:hAnsi="Arial" w:cs="Arial"/>
        </w:rPr>
        <w:tab/>
      </w:r>
      <w:r>
        <w:t xml:space="preserve">Užpildyta pasiūlymo forma, parengta pagal 1- ą Pirkimo sąlygų priedą; </w:t>
      </w:r>
    </w:p>
    <w:p w:rsidR="00CD70A6" w:rsidRDefault="00CD70A6">
      <w:pPr>
        <w:ind w:left="1490" w:right="1" w:hanging="360"/>
      </w:pPr>
      <w:r>
        <w:t>6.6.2.</w:t>
      </w:r>
      <w:r>
        <w:rPr>
          <w:rFonts w:ascii="Arial" w:hAnsi="Arial" w:cs="Arial"/>
        </w:rPr>
        <w:t xml:space="preserve"> </w:t>
      </w:r>
      <w:r>
        <w:rPr>
          <w:rFonts w:ascii="Arial" w:hAnsi="Arial" w:cs="Arial"/>
        </w:rPr>
        <w:tab/>
      </w:r>
      <w:r>
        <w:t xml:space="preserve">Pirkimo sąlygose nurodytus minimalius kvalifikacijos reikalavimus įrodantys dokumentai; </w:t>
      </w:r>
    </w:p>
    <w:p w:rsidR="00CD70A6" w:rsidRDefault="00CD70A6">
      <w:pPr>
        <w:ind w:left="1490" w:right="1" w:hanging="360"/>
      </w:pPr>
      <w:r>
        <w:t>6.6.3.</w:t>
      </w:r>
      <w:r>
        <w:rPr>
          <w:rFonts w:ascii="Arial" w:hAnsi="Arial" w:cs="Arial"/>
        </w:rPr>
        <w:t xml:space="preserve"> </w:t>
      </w:r>
      <w:r>
        <w:t>jungtinės veiklos sutarties dokumento skaitmeninė kopija,</w:t>
      </w:r>
      <w:r>
        <w:rPr>
          <w:i/>
        </w:rPr>
        <w:t xml:space="preserve"> </w:t>
      </w:r>
      <w:r>
        <w:t>kai</w:t>
      </w:r>
      <w:r>
        <w:rPr>
          <w:i/>
        </w:rPr>
        <w:t xml:space="preserve"> </w:t>
      </w:r>
      <w:r>
        <w:t xml:space="preserve">pasiūlymą teikia ūkio subjektų grupė; </w:t>
      </w:r>
    </w:p>
    <w:p w:rsidR="00CD70A6" w:rsidRDefault="00CD70A6">
      <w:pPr>
        <w:tabs>
          <w:tab w:val="center" w:pos="1400"/>
          <w:tab w:val="center" w:pos="5052"/>
        </w:tabs>
        <w:ind w:left="0" w:firstLine="0"/>
        <w:jc w:val="left"/>
      </w:pPr>
      <w:r>
        <w:rPr>
          <w:rFonts w:ascii="Calibri" w:hAnsi="Calibri" w:cs="Calibri"/>
          <w:sz w:val="22"/>
        </w:rPr>
        <w:tab/>
      </w:r>
      <w:r>
        <w:rPr>
          <w:i/>
        </w:rPr>
        <w:t>6.6.4.</w:t>
      </w:r>
      <w:r>
        <w:rPr>
          <w:rFonts w:ascii="Arial" w:hAnsi="Arial" w:cs="Arial"/>
          <w:i/>
        </w:rPr>
        <w:t xml:space="preserve"> </w:t>
      </w:r>
      <w:r>
        <w:rPr>
          <w:rFonts w:ascii="Arial" w:hAnsi="Arial" w:cs="Arial"/>
          <w:i/>
        </w:rPr>
        <w:tab/>
      </w:r>
      <w:r>
        <w:t>Pasiūlymo galiojimą užtikrinantis dokumentas (originalas).;</w:t>
      </w:r>
      <w:r>
        <w:rPr>
          <w:i/>
        </w:rPr>
        <w:t xml:space="preserve"> </w:t>
      </w:r>
    </w:p>
    <w:p w:rsidR="00CD70A6" w:rsidRDefault="00CD70A6">
      <w:pPr>
        <w:tabs>
          <w:tab w:val="center" w:pos="1400"/>
          <w:tab w:val="center" w:pos="5722"/>
        </w:tabs>
        <w:ind w:left="0" w:firstLine="0"/>
        <w:jc w:val="left"/>
      </w:pPr>
      <w:r>
        <w:rPr>
          <w:rFonts w:ascii="Calibri" w:hAnsi="Calibri" w:cs="Calibri"/>
          <w:sz w:val="22"/>
        </w:rPr>
        <w:tab/>
      </w:r>
      <w:r>
        <w:rPr>
          <w:i/>
        </w:rPr>
        <w:t>6.6.5.</w:t>
      </w:r>
      <w:r>
        <w:rPr>
          <w:rFonts w:ascii="Arial" w:hAnsi="Arial" w:cs="Arial"/>
          <w:i/>
        </w:rPr>
        <w:t xml:space="preserve"> </w:t>
      </w:r>
      <w:r>
        <w:rPr>
          <w:rFonts w:ascii="Arial" w:hAnsi="Arial" w:cs="Arial"/>
          <w:i/>
        </w:rPr>
        <w:tab/>
      </w:r>
      <w:r>
        <w:t>Kita Pirkimo sąlygose reikalaujama pateikti informacija ir/ar dokumentai</w:t>
      </w:r>
      <w:r w:rsidR="00E34D7E">
        <w:t xml:space="preserve"> </w:t>
      </w:r>
      <w:r w:rsidR="00E34D7E">
        <w:rPr>
          <w:i/>
        </w:rPr>
        <w:t xml:space="preserve">(įskaitant šių sąlygų 4.5 punkte nurodytą </w:t>
      </w:r>
      <w:r w:rsidR="003D5571">
        <w:rPr>
          <w:i/>
        </w:rPr>
        <w:t>deklaraciją</w:t>
      </w:r>
      <w:r w:rsidR="00E34D7E">
        <w:rPr>
          <w:i/>
        </w:rPr>
        <w:t>, patvirtinan</w:t>
      </w:r>
      <w:r w:rsidR="003D5571">
        <w:rPr>
          <w:i/>
        </w:rPr>
        <w:t>čią</w:t>
      </w:r>
      <w:r w:rsidR="00E34D7E">
        <w:rPr>
          <w:i/>
        </w:rPr>
        <w:t>, kad tiekėjas nėra susijęs su įsigyjančiąja organizacija ir kitais tiekėjais)</w:t>
      </w:r>
      <w:r>
        <w:t>.</w:t>
      </w:r>
      <w:r>
        <w:rPr>
          <w:i/>
        </w:rPr>
        <w:t xml:space="preserve"> </w:t>
      </w:r>
    </w:p>
    <w:p w:rsidR="00CD70A6" w:rsidRPr="00E34D7E" w:rsidRDefault="00CD70A6">
      <w:pPr>
        <w:numPr>
          <w:ilvl w:val="1"/>
          <w:numId w:val="4"/>
        </w:numPr>
        <w:ind w:right="1"/>
      </w:pPr>
      <w:r>
        <w:t xml:space="preserve">Tiekėjas gali pateikti tik vieną pasiūlymą – individualiai arba kaip ūkio subjektų grupės narys </w:t>
      </w:r>
      <w:r>
        <w:rPr>
          <w:b/>
          <w:u w:val="single" w:color="000000"/>
        </w:rPr>
        <w:t xml:space="preserve">visam techninėje specifikacijoje (3 priedas) nurodytam kiekiui arba jo daliai (ne mažiau kaip </w:t>
      </w:r>
      <w:r w:rsidR="00B56495">
        <w:rPr>
          <w:b/>
          <w:u w:val="single" w:color="000000"/>
        </w:rPr>
        <w:t>85</w:t>
      </w:r>
      <w:r w:rsidR="0092023B">
        <w:rPr>
          <w:b/>
          <w:u w:val="single" w:color="000000"/>
        </w:rPr>
        <w:t>0 tne</w:t>
      </w:r>
      <w:r>
        <w:rPr>
          <w:b/>
          <w:u w:val="single" w:color="000000"/>
        </w:rPr>
        <w:t xml:space="preserve"> biokuro </w:t>
      </w:r>
      <w:r w:rsidR="0092023B">
        <w:rPr>
          <w:b/>
          <w:u w:val="single" w:color="000000"/>
        </w:rPr>
        <w:t>SM1</w:t>
      </w:r>
      <w:r>
        <w:rPr>
          <w:b/>
          <w:u w:val="single" w:color="000000"/>
        </w:rPr>
        <w:t>). Jei pasiūlymas</w:t>
      </w:r>
      <w:r>
        <w:rPr>
          <w:b/>
        </w:rPr>
        <w:t xml:space="preserve"> </w:t>
      </w:r>
      <w:r>
        <w:rPr>
          <w:b/>
          <w:u w:val="single" w:color="000000"/>
        </w:rPr>
        <w:t xml:space="preserve">teikiamas tik daliai kiekio, Tiekėjas turi siūlyti ne mažiau kaip 25 proc. </w:t>
      </w:r>
      <w:r w:rsidR="0092023B">
        <w:rPr>
          <w:b/>
          <w:u w:val="single" w:color="000000"/>
        </w:rPr>
        <w:t>(</w:t>
      </w:r>
      <w:r w:rsidR="00B56495">
        <w:rPr>
          <w:b/>
          <w:u w:val="single" w:color="000000"/>
        </w:rPr>
        <w:t>8</w:t>
      </w:r>
      <w:r w:rsidR="0092023B">
        <w:rPr>
          <w:b/>
          <w:u w:val="single" w:color="000000"/>
        </w:rPr>
        <w:t xml:space="preserve">50 tne) minimalaus </w:t>
      </w:r>
      <w:r>
        <w:rPr>
          <w:b/>
          <w:u w:val="single" w:color="000000"/>
        </w:rPr>
        <w:t>perkamo biokuro kieki</w:t>
      </w:r>
      <w:r w:rsidR="0092023B">
        <w:rPr>
          <w:b/>
          <w:u w:val="single" w:color="000000"/>
        </w:rPr>
        <w:t>o</w:t>
      </w:r>
      <w:r>
        <w:rPr>
          <w:b/>
          <w:u w:val="single" w:color="000000"/>
        </w:rPr>
        <w:t>.</w:t>
      </w:r>
      <w:r>
        <w:t xml:space="preserve"> Pasiūlymai, kuriuose nurodomas mažesnis, nei minėtas  kiekis, atmetami. Jei tiekėjas pateikia daugiau kaip vieną arba ūkio subjektų grupės narys dalyvauja teikiant kelis pasiūlymus, visi tokie pasiūlymai bus atmesti. </w:t>
      </w:r>
      <w:r>
        <w:rPr>
          <w:i/>
        </w:rPr>
        <w:t xml:space="preserve"> </w:t>
      </w:r>
    </w:p>
    <w:p w:rsidR="00E34D7E" w:rsidRDefault="009561DA" w:rsidP="009561DA">
      <w:pPr>
        <w:numPr>
          <w:ilvl w:val="1"/>
          <w:numId w:val="4"/>
        </w:numPr>
        <w:ind w:right="1"/>
      </w:pPr>
      <w:r w:rsidRPr="009561DA">
        <w:t xml:space="preserve"> Tiekėjas dėl to paties pirkimo objekto gali pateikti tik vieną pasiūlymą. Šis apribojimas taikomas ir </w:t>
      </w:r>
      <w:r>
        <w:t>šių sąlygų 4.5 punkte</w:t>
      </w:r>
      <w:r w:rsidRPr="009561DA">
        <w:t xml:space="preserve"> nurodytiems tiekėjams, priklausantiems susijusių įmonių grupei, tai yra visi asmenys, susiję nurodytais būdais, gali pateikti tik vieną pasiūlymą dėl to paties pirkimo objekto. Jeigu tokį pasiūlymą pateikia bent vienas iš tokių tiekėjų, kiti susiję asmenys dėl šio pirkimo objekto pateikti pasiūlymų negali. Įsigyjančioji organizacija privalo reikalauti tiekėjo (-ų) pateikti </w:t>
      </w:r>
      <w:r w:rsidRPr="009561DA">
        <w:lastRenderedPageBreak/>
        <w:t xml:space="preserve">rašytinį patvirtinimą, kad laikomasi šios sąlygos. Jeigu atskirus pasiūlymus pateikia tiekėjai, tarpusavyje susiję pagal </w:t>
      </w:r>
      <w:r>
        <w:t>šių sąlygų 4.5 punkte</w:t>
      </w:r>
      <w:r w:rsidRPr="009561DA">
        <w:t xml:space="preserve"> nurodytus kriterijus, vėliau pasiūlymą pateikusio tiekėjo dokumentai atmetami kaip neatitinkantys šiame Taisyklių punkte nustatytos sąlygos.</w:t>
      </w:r>
    </w:p>
    <w:p w:rsidR="00CD70A6" w:rsidRPr="00D22499" w:rsidRDefault="00CD70A6">
      <w:pPr>
        <w:numPr>
          <w:ilvl w:val="1"/>
          <w:numId w:val="4"/>
        </w:numPr>
        <w:ind w:right="1"/>
      </w:pPr>
      <w:r>
        <w:t>Tiekėjams nėra leidžiama pateikti alternatyvių pasiūlymų. Tiekėjui pateikus alternatyvų pasiūlymą, jo pasiūlymas ir alternatyvus pasiūlymas (alternatyvūs pasiūlymai) bus atmesti.</w:t>
      </w:r>
      <w:r>
        <w:rPr>
          <w:i/>
        </w:rPr>
        <w:t xml:space="preserve"> </w:t>
      </w:r>
    </w:p>
    <w:p w:rsidR="00CD70A6" w:rsidRDefault="00CD70A6">
      <w:pPr>
        <w:numPr>
          <w:ilvl w:val="1"/>
          <w:numId w:val="4"/>
        </w:numPr>
        <w:ind w:right="1"/>
      </w:pPr>
      <w:r>
        <w:t xml:space="preserve">Pasiūlymas turi būti pateiktas iki </w:t>
      </w:r>
      <w:r>
        <w:rPr>
          <w:b/>
        </w:rPr>
        <w:t>201</w:t>
      </w:r>
      <w:r w:rsidR="00B56495">
        <w:rPr>
          <w:b/>
        </w:rPr>
        <w:t>7</w:t>
      </w:r>
      <w:r>
        <w:rPr>
          <w:b/>
        </w:rPr>
        <w:t xml:space="preserve"> m. </w:t>
      </w:r>
      <w:r w:rsidR="009561DA">
        <w:rPr>
          <w:b/>
        </w:rPr>
        <w:t xml:space="preserve">rugpjūčio </w:t>
      </w:r>
      <w:r w:rsidR="00B56495">
        <w:rPr>
          <w:b/>
        </w:rPr>
        <w:t>16</w:t>
      </w:r>
      <w:r>
        <w:rPr>
          <w:b/>
        </w:rPr>
        <w:t xml:space="preserve"> d. 1</w:t>
      </w:r>
      <w:r w:rsidR="00312313">
        <w:rPr>
          <w:b/>
        </w:rPr>
        <w:t>0</w:t>
      </w:r>
      <w:r>
        <w:rPr>
          <w:b/>
        </w:rPr>
        <w:t>.00 val.</w:t>
      </w:r>
      <w:r>
        <w:t xml:space="preserve">  Lietuvos Respublikos laiku. </w:t>
      </w:r>
      <w:r>
        <w:rPr>
          <w:i/>
        </w:rPr>
        <w:t xml:space="preserve"> </w:t>
      </w:r>
    </w:p>
    <w:p w:rsidR="00CD70A6" w:rsidRDefault="00CD70A6">
      <w:pPr>
        <w:numPr>
          <w:ilvl w:val="1"/>
          <w:numId w:val="5"/>
        </w:numPr>
        <w:ind w:right="1"/>
      </w:pPr>
      <w:r>
        <w:t>Įsigyjančioji organizacija neatsako už pašto, kurjerių ar Tiekėjų vėlavimus ar kitus nenumatytus atvejus, dėl kurių Pasiūlymai nebuvo gauti ar gauti pavėluotai. Jeigu Pasiūlymas gaunamas pavėluotai, neatplėštas vokas su Pasiūlymu grąžinamas jį atsiuntusiam Tiekėjui.</w:t>
      </w:r>
      <w:r>
        <w:rPr>
          <w:i/>
        </w:rPr>
        <w:t xml:space="preserve"> </w:t>
      </w:r>
    </w:p>
    <w:p w:rsidR="00CD70A6" w:rsidRDefault="00CD70A6">
      <w:pPr>
        <w:numPr>
          <w:ilvl w:val="1"/>
          <w:numId w:val="5"/>
        </w:numPr>
        <w:ind w:right="1"/>
      </w:pPr>
      <w:r>
        <w:t>Įsigyjančioji organizacija reikalauja, kad dalyvis savo pasiūlyme nurodytų, kokius subteikėjus ir kokiai pirkimo daliai (apimtis eurais ir/ar dalis procentais) atlikti jis ketina pasitelkti. Šis reikalavimas nekeičia pagrindinio dalyvio atsakomybės dėl numatomos sudaryti pirkimo sutarties įvykdymo.</w:t>
      </w:r>
      <w:r>
        <w:rPr>
          <w:i/>
        </w:rPr>
        <w:t xml:space="preserve"> </w:t>
      </w:r>
    </w:p>
    <w:p w:rsidR="00CD70A6" w:rsidRDefault="00CD70A6">
      <w:pPr>
        <w:numPr>
          <w:ilvl w:val="1"/>
          <w:numId w:val="5"/>
        </w:numPr>
        <w:ind w:right="1"/>
      </w:pPr>
      <w:r>
        <w:t>Pasiūlyme nurodoma Tiekėjo siūloma pirkimo kaina turi būti apskaičiuota ir išreikšta taip, kaip nurodyta 1 priede. Apskaičiuojant kainą, turi būti atsižvelgta į visą pirkimo apimtį, kainos sudėtines dalis, į visus pirkimo dokumentų reikalavimus. Į prekių  kainą su nuolaidą turi būti įskaityti visi mokesčiai ir visos tiekėjo išlaidos (pasiūlymo rengimo ir kitos su pirkimu susijusios išlaidos).</w:t>
      </w:r>
      <w:r>
        <w:rPr>
          <w:i/>
        </w:rPr>
        <w:t xml:space="preserve"> </w:t>
      </w:r>
    </w:p>
    <w:p w:rsidR="00CD70A6" w:rsidRDefault="00CD70A6">
      <w:pPr>
        <w:numPr>
          <w:ilvl w:val="1"/>
          <w:numId w:val="5"/>
        </w:numPr>
        <w:ind w:right="1"/>
      </w:pPr>
      <w:r>
        <w:t xml:space="preserve">Tiekėjai pasiūlyme gali nurodyti, kokia pasiūlyme pateikta informacija yra konfidenciali. Tokią informaciją sudaro visų pirma komercinė (gamybinė) paslaptis ir konfidencialieji pasiūlymų aspektai. Informacija, kurią viešai skelbti įpareigoja Lietuvos Respublikos įstatymai, negali būti tiekėjo nurodoma kaip konfidenciali. Dalyvių reikalavimu, įsigyjančioji organizacija turi juos supažindinti su kitų dalyvių pasiūlymais, išskyrus tą informaciją, kurią dalyviai nurodė kaip konfidencialią. </w:t>
      </w:r>
      <w:r>
        <w:rPr>
          <w:i/>
        </w:rPr>
        <w:t xml:space="preserve"> </w:t>
      </w:r>
    </w:p>
    <w:p w:rsidR="009561DA" w:rsidRPr="009561DA" w:rsidRDefault="00CD70A6">
      <w:pPr>
        <w:numPr>
          <w:ilvl w:val="1"/>
          <w:numId w:val="5"/>
        </w:numPr>
        <w:ind w:right="1"/>
      </w:pPr>
      <w:r>
        <w:t>Pasiūlymas turi galioti ne trumpiau nei 90 (devyniasdešimt) dienų nuo pasiūlymų pateikimo termino pabaigos. Jei pasiūlyme nenurodytas jo galiojimo laikas, laikoma, kad pasiūlymas galioja tiek, kiek nustatyta pirkimo dokumentuose, t. y. 90 (devyniasdešimt) dienų nuo pasiūlymų pateikimo termino pabaigos.</w:t>
      </w:r>
      <w:r>
        <w:rPr>
          <w:i/>
        </w:rPr>
        <w:t xml:space="preserve"> </w:t>
      </w:r>
    </w:p>
    <w:p w:rsidR="00CD70A6" w:rsidRDefault="00CD70A6">
      <w:pPr>
        <w:numPr>
          <w:ilvl w:val="1"/>
          <w:numId w:val="5"/>
        </w:numPr>
        <w:ind w:right="1"/>
      </w:pPr>
      <w:r>
        <w:t xml:space="preserve">Kol nesibaigė pasiūlymų galiojimo laikas, įsigyjančioji organizacija turi teisę prašyti, kad tiekėjai pratęstų jų galiojimą iki konkrečiai nurodyto laiko. Tiekėjas gali atmesti tokį prašymą neprarasdamas teisės į savo pasiūlymo galiojimo užtikrinimą. </w:t>
      </w:r>
      <w:r>
        <w:rPr>
          <w:i/>
        </w:rPr>
        <w:t xml:space="preserve"> </w:t>
      </w:r>
    </w:p>
    <w:p w:rsidR="00CD70A6" w:rsidRDefault="00CD70A6">
      <w:pPr>
        <w:numPr>
          <w:ilvl w:val="1"/>
          <w:numId w:val="6"/>
        </w:numPr>
        <w:ind w:right="1"/>
      </w:pPr>
      <w:r>
        <w:t>Įsigyjančioji organizacija turi teisę pratęsti pasiūlymo pateikimo terminą. Apie naują pasiūlymų pateikimo terminą įsigyjančioji organizacija praneša visiems tiekėjams, kurie prisijungė prie pirkimo.</w:t>
      </w:r>
      <w:r>
        <w:rPr>
          <w:i/>
        </w:rPr>
        <w:t xml:space="preserve"> </w:t>
      </w:r>
    </w:p>
    <w:p w:rsidR="00CD70A6" w:rsidRDefault="00CD70A6">
      <w:pPr>
        <w:numPr>
          <w:ilvl w:val="1"/>
          <w:numId w:val="6"/>
        </w:numPr>
        <w:ind w:right="1"/>
      </w:pPr>
      <w:r>
        <w:t xml:space="preserve">Tiekėjas iki galutinio pasiūlymų pateikimo termino turi teisę pakeisti arba atšaukti savo pasiūlymą neprarasdamas teisės į pasiūlymo galiojimo užtikrinimą, kai pasiūlymo galiojimo užtikrinimas reikalaujamas. </w:t>
      </w:r>
    </w:p>
    <w:p w:rsidR="00CD70A6" w:rsidRDefault="00CD70A6">
      <w:pPr>
        <w:numPr>
          <w:ilvl w:val="1"/>
          <w:numId w:val="6"/>
        </w:numPr>
        <w:ind w:right="1"/>
      </w:pPr>
      <w:r>
        <w:t xml:space="preserve">Tiekėjas prisiima visas išlaidas, susijusias su pasiūlymo rengimu ir įteikimu, įsigyjančioji organizacija nėra atsakinga ar įpareigota dėl šių išlaidų. Įsigyjančioji organizacija neatsakys ir neprisiims šių išlaidų, nepriklausomai nuo to, kaip vyktų ir baigtųsi viešasis pirkimas. </w:t>
      </w:r>
    </w:p>
    <w:p w:rsidR="00CD70A6" w:rsidRDefault="00CD70A6">
      <w:pPr>
        <w:spacing w:after="0" w:line="259" w:lineRule="auto"/>
        <w:ind w:left="50" w:firstLine="0"/>
        <w:jc w:val="left"/>
      </w:pPr>
      <w:r>
        <w:t xml:space="preserve"> </w:t>
      </w:r>
    </w:p>
    <w:p w:rsidR="00CD70A6" w:rsidRDefault="00CD70A6">
      <w:pPr>
        <w:pStyle w:val="Antrat1"/>
        <w:spacing w:after="0" w:line="271" w:lineRule="auto"/>
        <w:ind w:left="56" w:right="46"/>
        <w:jc w:val="center"/>
      </w:pPr>
      <w:r>
        <w:t>VII. PASIŪLYMŲ GALIOJIMO UŽTIKRINIMO IR  PIRKIMO SUTARTIES ĮVYKDYMO (ATLIKIMO) UŽTIKRINIMO REIKALAVIMAI</w:t>
      </w:r>
      <w:r>
        <w:rPr>
          <w:b w:val="0"/>
          <w:i/>
        </w:rPr>
        <w:t xml:space="preserve"> </w:t>
      </w:r>
    </w:p>
    <w:p w:rsidR="00CD70A6" w:rsidRPr="0071626A" w:rsidRDefault="00CD70A6">
      <w:pPr>
        <w:ind w:left="72" w:right="1"/>
        <w:rPr>
          <w:b/>
        </w:rPr>
      </w:pPr>
      <w:r>
        <w:rPr>
          <w:i/>
        </w:rPr>
        <w:t>7</w:t>
      </w:r>
      <w:r>
        <w:t xml:space="preserve">.1. Tiekėjo pateikiamo pasiūlymo galiojimas turi būti užtikrintas Lietuvos Respublikos civilinio kodekso nustatytais prievolių įvykdymo užtikrinimo būdais (Lietuvos Respublikoje ar užsienyje registruoto banko ar kredito unijos garantija ar Lietuvos Respublikoje ar užsienyje registruotos </w:t>
      </w:r>
      <w:r>
        <w:lastRenderedPageBreak/>
        <w:t>draudimo bendrovės laidavimo draudimas)</w:t>
      </w:r>
      <w:r w:rsidR="00FA45EA">
        <w:t xml:space="preserve"> </w:t>
      </w:r>
      <w:r w:rsidR="00FA45EA">
        <w:rPr>
          <w:i/>
        </w:rPr>
        <w:t>ar piniginiu užstatu</w:t>
      </w:r>
      <w:r>
        <w:t xml:space="preserve">. </w:t>
      </w:r>
      <w:r w:rsidRPr="0071626A">
        <w:rPr>
          <w:b/>
        </w:rPr>
        <w:t xml:space="preserve">Užtikrinimo vertė – </w:t>
      </w:r>
      <w:r w:rsidR="0071626A" w:rsidRPr="0071626A">
        <w:rPr>
          <w:b/>
        </w:rPr>
        <w:t xml:space="preserve">15 </w:t>
      </w:r>
      <w:r w:rsidR="0071626A">
        <w:rPr>
          <w:b/>
        </w:rPr>
        <w:t xml:space="preserve">(penkiolika) </w:t>
      </w:r>
      <w:r w:rsidR="0071626A" w:rsidRPr="0071626A">
        <w:rPr>
          <w:b/>
        </w:rPr>
        <w:t xml:space="preserve">procentų nuo pasiūlymo </w:t>
      </w:r>
      <w:r w:rsidR="0071626A" w:rsidRPr="003D5571">
        <w:rPr>
          <w:b/>
          <w:u w:val="single"/>
        </w:rPr>
        <w:t>pirminės</w:t>
      </w:r>
      <w:r w:rsidR="0071626A" w:rsidRPr="0071626A">
        <w:rPr>
          <w:b/>
        </w:rPr>
        <w:t xml:space="preserve"> kainos (su PVM). </w:t>
      </w:r>
      <w:r w:rsidRPr="0071626A">
        <w:rPr>
          <w:b/>
        </w:rPr>
        <w:t xml:space="preserve"> </w:t>
      </w:r>
    </w:p>
    <w:p w:rsidR="00CD70A6" w:rsidRDefault="00CD70A6">
      <w:pPr>
        <w:ind w:left="72" w:right="1"/>
      </w:pPr>
      <w:r>
        <w:t xml:space="preserve">7.2. Prieš pateikdamas pasiūlymo galiojimo užtikrinimą Tiekėjas gali prašyti Įsigyjančiosios organizacijos patvirtinti, kad ji sutinka priimti jo siūlomą pasiūlymo galiojimo užtikrinimą. Tokiu atveju Įsigyjančioji organizacija privalo atsakyti Tiekėjui ne vėliau kaip per 3 darbo dienas nuo prašymo gavimo dienos. Šis patvirtinimas neatima teisės iš Įsigyjančiosios organizacijos atmesti pasiūlymo galiojimo užtikrinimą, gavus informaciją, kad pasiūlymo galiojimą užtikrinantis ūkio subjektas tapo nemokus ar neįvykdė įsipareigojimų Įsigyjančiajai organizacijai arba kitiems ūkio subjektams, ar netinkamai juos vykdė. </w:t>
      </w:r>
    </w:p>
    <w:p w:rsidR="00CD70A6" w:rsidRDefault="00CD70A6">
      <w:pPr>
        <w:spacing w:after="15" w:line="263" w:lineRule="auto"/>
        <w:ind w:left="72"/>
        <w:jc w:val="left"/>
      </w:pPr>
      <w:r>
        <w:t xml:space="preserve">7.3. Pasiūlymo galiojimo užtikrinimu turi būti įsipareigojama Įsigyjančiajai organizacijai besąlygiškai ir neatšaukiamai, pagal pirmąjį raštišką Įsigyjančiosios organizacijos reikalavimą mokėti, reikalavimo nepagrindžiant, tačiau nurodant, kokie Tiekėjo įsipareigojimai buvo neįvykdyti (netinkamai įvykdyti) išmokėti Pirkimo sąlygų 7.1. punkte nurodyto dydžio sumą, jeigu:  </w:t>
      </w:r>
      <w:r>
        <w:tab/>
      </w:r>
    </w:p>
    <w:p w:rsidR="00CD70A6" w:rsidRDefault="00CD70A6">
      <w:pPr>
        <w:spacing w:after="15" w:line="263" w:lineRule="auto"/>
        <w:ind w:left="72"/>
        <w:jc w:val="left"/>
      </w:pPr>
      <w:r>
        <w:t xml:space="preserve">7.3.1. Tiekėjas atsiima savo pasiūlymą jo galiojimo laikotarpiu; </w:t>
      </w:r>
    </w:p>
    <w:p w:rsidR="00CD70A6" w:rsidRDefault="00CD70A6">
      <w:pPr>
        <w:ind w:left="72" w:right="1"/>
      </w:pPr>
      <w:r>
        <w:t xml:space="preserve"> 7.3.2. Tiekėjas, kuris yra paskelbtas Pirkimo laimėtoju, raštu atsisako sudaryti pirkimo sutartį arba iki nurodyto laiko neatvyksta sudaryti pirkimo sutarties, arba atsisako sudaryti pirkimo sutartį Pirkimo dokumentuose nustatytomis sąlygomis, arba po pirkimo sutarties pasirašymo nustatytu laiku nepateikia pirkimo sutarties įvykdymo užtikrinimo. </w:t>
      </w:r>
    </w:p>
    <w:p w:rsidR="00CD70A6" w:rsidRDefault="00CD70A6">
      <w:pPr>
        <w:ind w:left="72" w:right="1"/>
      </w:pPr>
      <w:r>
        <w:t xml:space="preserve">7.4. Įsigyjančioji organizacija, Tiekėjui pareikalavus, įsipareigoja nedelsdama ir ne vėliau kaip per 7 dienas grąžinti pasiūlymo galiojimą užtikrinantį dokumentą, kai: </w:t>
      </w:r>
    </w:p>
    <w:p w:rsidR="00CD70A6" w:rsidRDefault="00CD70A6">
      <w:pPr>
        <w:tabs>
          <w:tab w:val="center" w:pos="3504"/>
        </w:tabs>
        <w:ind w:left="0" w:firstLine="0"/>
        <w:jc w:val="left"/>
      </w:pPr>
      <w:r>
        <w:t xml:space="preserve"> </w:t>
      </w:r>
      <w:r>
        <w:tab/>
        <w:t xml:space="preserve">7.4.1. Pasibaigia pasiūlymų užtikrinimo galiojimo laikas; </w:t>
      </w:r>
    </w:p>
    <w:p w:rsidR="00CD70A6" w:rsidRDefault="00CD70A6">
      <w:pPr>
        <w:tabs>
          <w:tab w:val="center" w:pos="4414"/>
        </w:tabs>
        <w:ind w:left="0" w:firstLine="0"/>
        <w:jc w:val="left"/>
      </w:pPr>
      <w:r>
        <w:t xml:space="preserve"> </w:t>
      </w:r>
      <w:r>
        <w:tab/>
        <w:t xml:space="preserve">7.4.2. Įsigalioja pirkimo sutartis ir pirkimo sutarties įvykdymo užtikrinimas; </w:t>
      </w:r>
    </w:p>
    <w:p w:rsidR="00CD70A6" w:rsidRDefault="00CD70A6">
      <w:pPr>
        <w:tabs>
          <w:tab w:val="center" w:pos="2863"/>
        </w:tabs>
        <w:ind w:left="0" w:firstLine="0"/>
        <w:jc w:val="left"/>
      </w:pPr>
      <w:r>
        <w:t xml:space="preserve"> </w:t>
      </w:r>
      <w:r>
        <w:tab/>
        <w:t xml:space="preserve">7.4.3. Buvo nutrauktos Pirkimo procedūros. </w:t>
      </w:r>
    </w:p>
    <w:p w:rsidR="000D547A" w:rsidRPr="00190F61" w:rsidRDefault="000D547A" w:rsidP="000D547A">
      <w:pPr>
        <w:spacing w:after="120" w:line="240" w:lineRule="auto"/>
        <w:ind w:left="0" w:firstLine="0"/>
        <w:rPr>
          <w:i/>
        </w:rPr>
      </w:pPr>
      <w:r>
        <w:t xml:space="preserve">7.5. </w:t>
      </w:r>
      <w:r w:rsidRPr="00190F61">
        <w:rPr>
          <w:i/>
        </w:rPr>
        <w:t>Jeigu Įgyjančioji organizacija jau disponuoja tiekėjo piniginėmis lėšomis</w:t>
      </w:r>
      <w:r>
        <w:rPr>
          <w:i/>
        </w:rPr>
        <w:t xml:space="preserve"> (pvz., dėl įsiskolinimo tiekėjui)</w:t>
      </w:r>
      <w:r w:rsidRPr="00190F61">
        <w:rPr>
          <w:i/>
        </w:rPr>
        <w:t>, tai toks tiekėjas laikomas įnešusiu piniginį užstatą, jeigu kartu su pasiūlymu pateikia laisvos formos raštą, jog tiekėjas sutinka, kad Įgyjančioji organizacija negražintų piniginio užstato (</w:t>
      </w:r>
      <w:r w:rsidRPr="00FA45EA">
        <w:rPr>
          <w:i/>
        </w:rPr>
        <w:t xml:space="preserve">nurodyti tikslią sumą, kuri turi būti ne mažesnę kaip 15 procentų  sumą nuo pasiūlymo </w:t>
      </w:r>
      <w:r w:rsidRPr="00FA45EA">
        <w:rPr>
          <w:i/>
          <w:u w:val="single"/>
        </w:rPr>
        <w:t>pirminės</w:t>
      </w:r>
      <w:r w:rsidRPr="00FA45EA">
        <w:rPr>
          <w:i/>
        </w:rPr>
        <w:t xml:space="preserve"> kainos su PVM</w:t>
      </w:r>
      <w:r w:rsidRPr="00190F61">
        <w:rPr>
          <w:i/>
        </w:rPr>
        <w:t xml:space="preserve">), jeigu dėl tiekėjo kaltės atsiras Pirkimo sąlygų 7.3.1 ir/arba 7.3.2 punkte nurodytos aplinkybės.  </w:t>
      </w:r>
    </w:p>
    <w:p w:rsidR="000D547A" w:rsidRDefault="000D547A">
      <w:pPr>
        <w:tabs>
          <w:tab w:val="center" w:pos="2863"/>
        </w:tabs>
        <w:ind w:left="0" w:firstLine="0"/>
        <w:jc w:val="left"/>
      </w:pPr>
    </w:p>
    <w:p w:rsidR="00CD70A6" w:rsidRPr="00FA45EA" w:rsidRDefault="00CD70A6" w:rsidP="00FA45EA">
      <w:pPr>
        <w:spacing w:after="0" w:line="259" w:lineRule="auto"/>
        <w:ind w:left="50" w:firstLine="0"/>
        <w:jc w:val="left"/>
        <w:rPr>
          <w:b/>
        </w:rPr>
      </w:pPr>
      <w:r>
        <w:t xml:space="preserve">  </w:t>
      </w:r>
      <w:r w:rsidR="00FA45EA">
        <w:tab/>
      </w:r>
      <w:r w:rsidRPr="00FA45EA">
        <w:rPr>
          <w:b/>
        </w:rPr>
        <w:t xml:space="preserve">VIII. PIRKIMO DOKUMENTŲ PAAIŠKINIMO (TIKSLINIMO) TVARKA </w:t>
      </w:r>
    </w:p>
    <w:p w:rsidR="00CD70A6" w:rsidRDefault="00CD70A6">
      <w:pPr>
        <w:spacing w:after="21" w:line="259" w:lineRule="auto"/>
        <w:ind w:left="50" w:firstLine="0"/>
        <w:jc w:val="left"/>
      </w:pPr>
      <w:r>
        <w:t xml:space="preserve"> </w:t>
      </w:r>
    </w:p>
    <w:p w:rsidR="00CD70A6" w:rsidRDefault="00CD70A6">
      <w:pPr>
        <w:ind w:left="72" w:right="1"/>
      </w:pPr>
      <w:r>
        <w:rPr>
          <w:i/>
        </w:rPr>
        <w:t>8.1</w:t>
      </w:r>
      <w:r>
        <w:t xml:space="preserve">. Įsigyjančiosios organizacijos ir tiekėjų paklausimai ir atsakymai vieni kitiems, atliekant viešųjų pirkimų procedūras, turi būti lietuvių kalba. </w:t>
      </w:r>
      <w:r>
        <w:rPr>
          <w:i/>
        </w:rPr>
        <w:t xml:space="preserve"> </w:t>
      </w:r>
    </w:p>
    <w:p w:rsidR="00CD70A6" w:rsidRDefault="00CD70A6">
      <w:pPr>
        <w:ind w:left="72" w:right="1"/>
      </w:pPr>
      <w:r>
        <w:rPr>
          <w:i/>
        </w:rPr>
        <w:t>8.2.</w:t>
      </w:r>
      <w:r>
        <w:rPr>
          <w:sz w:val="20"/>
        </w:rPr>
        <w:t xml:space="preserve"> </w:t>
      </w:r>
      <w:r>
        <w:t>Nesibaigus Pasiūlymų pateikimo terminui, Įsigyjančioji organizacija savo iniciatyva gali paaiškinti (patikslinti) Pirkimo dokumentus. Tokie paaiškinimai (patikslinimai) visiems Tiekėjams, kuriems Įsigyjančioji organizacija yra pateikusi Pirkimo dokumentus, turi būti išsiųsti ne vėliau kaip likus 4 dienoms iki Pasiūlymų pateikimo termino pabaigos.</w:t>
      </w:r>
      <w:r>
        <w:rPr>
          <w:i/>
        </w:rPr>
        <w:t xml:space="preserve"> </w:t>
      </w:r>
    </w:p>
    <w:p w:rsidR="00CD70A6" w:rsidRDefault="00CD70A6">
      <w:pPr>
        <w:ind w:left="72" w:right="1"/>
      </w:pPr>
      <w:r>
        <w:rPr>
          <w:i/>
        </w:rPr>
        <w:t>8.3</w:t>
      </w:r>
      <w:r>
        <w:t xml:space="preserve">. </w:t>
      </w:r>
      <w:r w:rsidR="00B56495">
        <w:rPr>
          <w:rFonts w:ascii="Arial" w:hAnsi="Arial" w:cs="Arial"/>
          <w:sz w:val="22"/>
          <w:shd w:val="clear" w:color="auto" w:fill="FFFFFF"/>
        </w:rPr>
        <w:t>Įsigyjančioji organizacija privalo atsakyti į kiekvieną tiekėjo rašytinį prašymą paaiškinti (patikslinti) pirkimo dokumentus per 3 darbo dienas nuo prašymo gavimo, tačiau ne vėliau kaip prieš 3 darbo dienas iki pasiūlymų pateikimo termino pabaigos, jeigu prašymas gautas likus pakankamai laiko, ne mažiau kaip prieš 6 darbo dienas iki pasiūlymų pateikimo termino pabaigos. Atsakymai į tiekėjų klausimus papildomai skelbiami pirkimo skelbime nurodytu interneto adresu.</w:t>
      </w:r>
      <w:r>
        <w:t xml:space="preserve"> Tuo atveju, jei įsigyjančioji organizacija nespės parengti ir paskelbti atsakymo iki pasiūlymų pateikimo termino pabaigos, pasiūlymų pateikimo terminai bus pratęsti, apie tai bus pranešta visiems Tiekėjams, kuriems buvo pateikti pirkimo dokumentai. </w:t>
      </w:r>
      <w:r>
        <w:rPr>
          <w:i/>
        </w:rPr>
        <w:t xml:space="preserve"> </w:t>
      </w:r>
    </w:p>
    <w:p w:rsidR="00CD70A6" w:rsidRDefault="00CD70A6">
      <w:pPr>
        <w:ind w:left="72" w:right="1"/>
      </w:pPr>
      <w:r>
        <w:rPr>
          <w:i/>
        </w:rPr>
        <w:t>8.4</w:t>
      </w:r>
      <w:r>
        <w:t>. Įsigyjančioji organizacija, atsakydama į tiekėjo prašymą, nenurodys, iš ko gavo prašymą pateikti paaiškinimą.</w:t>
      </w:r>
      <w:r>
        <w:rPr>
          <w:i/>
        </w:rPr>
        <w:t xml:space="preserve"> </w:t>
      </w:r>
    </w:p>
    <w:p w:rsidR="00CD70A6" w:rsidRDefault="00CD70A6">
      <w:pPr>
        <w:spacing w:after="0" w:line="259" w:lineRule="auto"/>
        <w:ind w:left="50" w:firstLine="0"/>
        <w:jc w:val="left"/>
      </w:pPr>
      <w:r>
        <w:lastRenderedPageBreak/>
        <w:t xml:space="preserve"> </w:t>
      </w:r>
    </w:p>
    <w:p w:rsidR="00CD70A6" w:rsidRDefault="00CD70A6">
      <w:pPr>
        <w:spacing w:after="29" w:line="259" w:lineRule="auto"/>
        <w:ind w:left="50" w:firstLine="0"/>
        <w:jc w:val="left"/>
      </w:pPr>
      <w:r>
        <w:t xml:space="preserve"> </w:t>
      </w:r>
    </w:p>
    <w:p w:rsidR="00CD70A6" w:rsidRDefault="00CD70A6">
      <w:pPr>
        <w:pStyle w:val="Antrat1"/>
        <w:spacing w:after="0" w:line="271" w:lineRule="auto"/>
        <w:ind w:left="56" w:right="2"/>
        <w:jc w:val="center"/>
      </w:pPr>
      <w:r>
        <w:t>IX.</w:t>
      </w:r>
      <w:r>
        <w:rPr>
          <w:rFonts w:ascii="Courier New" w:hAnsi="Courier New" w:cs="Courier New"/>
          <w:b w:val="0"/>
          <w:sz w:val="20"/>
        </w:rPr>
        <w:t xml:space="preserve"> </w:t>
      </w:r>
      <w:r>
        <w:t>VOKŲ SU PASIŪLYMAIS ATPLĖŠIMAS</w:t>
      </w:r>
      <w:r>
        <w:rPr>
          <w:b w:val="0"/>
          <w:i/>
        </w:rPr>
        <w:t xml:space="preserve"> </w:t>
      </w:r>
    </w:p>
    <w:p w:rsidR="00CD70A6" w:rsidRDefault="00CD70A6" w:rsidP="00D22499">
      <w:pPr>
        <w:spacing w:after="15" w:line="263" w:lineRule="auto"/>
        <w:ind w:left="72"/>
      </w:pPr>
      <w:r>
        <w:rPr>
          <w:i/>
        </w:rPr>
        <w:t>9.1.</w:t>
      </w:r>
      <w:r>
        <w:t xml:space="preserve"> Gauti pasiūlymai bus atplėšti </w:t>
      </w:r>
      <w:r>
        <w:rPr>
          <w:b/>
        </w:rPr>
        <w:t>201</w:t>
      </w:r>
      <w:r w:rsidR="00B56495">
        <w:rPr>
          <w:b/>
        </w:rPr>
        <w:t>7</w:t>
      </w:r>
      <w:r>
        <w:rPr>
          <w:b/>
        </w:rPr>
        <w:t xml:space="preserve"> m. </w:t>
      </w:r>
      <w:r w:rsidR="008A64C3">
        <w:rPr>
          <w:b/>
        </w:rPr>
        <w:t xml:space="preserve">rugpjūčio </w:t>
      </w:r>
      <w:r w:rsidR="00B56495">
        <w:rPr>
          <w:b/>
        </w:rPr>
        <w:t>16</w:t>
      </w:r>
      <w:r w:rsidR="0071626A">
        <w:rPr>
          <w:b/>
        </w:rPr>
        <w:t xml:space="preserve"> </w:t>
      </w:r>
      <w:r>
        <w:rPr>
          <w:b/>
        </w:rPr>
        <w:t>d.  1</w:t>
      </w:r>
      <w:r w:rsidR="00312313">
        <w:rPr>
          <w:b/>
        </w:rPr>
        <w:t>0</w:t>
      </w:r>
      <w:r>
        <w:rPr>
          <w:b/>
        </w:rPr>
        <w:t xml:space="preserve"> val. 0</w:t>
      </w:r>
      <w:r w:rsidR="0071626A">
        <w:rPr>
          <w:b/>
        </w:rPr>
        <w:t>0</w:t>
      </w:r>
      <w:r>
        <w:rPr>
          <w:b/>
        </w:rPr>
        <w:t xml:space="preserve"> min. </w:t>
      </w:r>
      <w:r w:rsidRPr="00D22499">
        <w:t>Pirkimo k</w:t>
      </w:r>
      <w:r>
        <w:t xml:space="preserve">omisijos posėdyje technikos direktoriaus kabinete, esančiame adresu </w:t>
      </w:r>
      <w:r w:rsidRPr="00700576">
        <w:t>Vasario 16-osios g. 41, 30112, Ignalina</w:t>
      </w:r>
      <w:r>
        <w:t xml:space="preserve">. Vokų atplėšimo procedūroje tiekėjai nedalyvauja. </w:t>
      </w:r>
    </w:p>
    <w:p w:rsidR="00CD70A6" w:rsidRDefault="00CD70A6">
      <w:pPr>
        <w:ind w:left="72" w:right="1"/>
      </w:pPr>
      <w:r>
        <w:rPr>
          <w:i/>
        </w:rPr>
        <w:t>9.2.</w:t>
      </w:r>
      <w:r>
        <w:rPr>
          <w:sz w:val="20"/>
        </w:rPr>
        <w:t xml:space="preserve"> </w:t>
      </w:r>
      <w:r>
        <w:t xml:space="preserve">Vokus su Pasiūlymais atplėšia vienas iš Komisijos narių. </w:t>
      </w:r>
    </w:p>
    <w:p w:rsidR="00CD70A6" w:rsidRDefault="00CD70A6">
      <w:pPr>
        <w:ind w:left="72" w:right="1"/>
      </w:pPr>
      <w:r>
        <w:rPr>
          <w:i/>
        </w:rPr>
        <w:t>9.3.</w:t>
      </w:r>
      <w:r>
        <w:rPr>
          <w:sz w:val="20"/>
        </w:rPr>
        <w:t xml:space="preserve"> </w:t>
      </w:r>
      <w:r>
        <w:t xml:space="preserve">Kiekvieno Pirkimui pateikto Pasiūlymo paskutinio lapo antrojoje pusėje pasirašo Komisijos posėdyje dalyvaujantys Komisijos nariai. </w:t>
      </w:r>
    </w:p>
    <w:p w:rsidR="00CD70A6" w:rsidRDefault="00CD70A6">
      <w:pPr>
        <w:ind w:left="72" w:right="1"/>
      </w:pPr>
      <w:r>
        <w:t xml:space="preserve">9.4. Tuo atveju, kai Pasiūlyme nurodyta kaina, išreikšta skaičiais, neatitinka kainos, nurodytos žodžiais, teisinga laikoma kaina, nurodyta žodžiais. </w:t>
      </w:r>
    </w:p>
    <w:p w:rsidR="00CD70A6" w:rsidRDefault="00CD70A6">
      <w:pPr>
        <w:ind w:left="72" w:right="1"/>
      </w:pPr>
      <w:r>
        <w:t xml:space="preserve">9.5. Pirkimui pateiktų Pasiūlymų tolesnes nagrinėjimo, vertinimo ir palyginimo procedūras Komisija atlieka nedalyvaujant pasiūlymus pateikusiems Tiekėjams arba jų atstovams. </w:t>
      </w:r>
    </w:p>
    <w:p w:rsidR="00CD70A6" w:rsidRDefault="00CD70A6">
      <w:pPr>
        <w:spacing w:after="24" w:line="259" w:lineRule="auto"/>
        <w:ind w:left="50" w:firstLine="0"/>
        <w:jc w:val="left"/>
      </w:pPr>
      <w:r>
        <w:t xml:space="preserve"> </w:t>
      </w:r>
    </w:p>
    <w:p w:rsidR="00CD70A6" w:rsidRDefault="00CD70A6">
      <w:pPr>
        <w:pStyle w:val="Antrat1"/>
        <w:ind w:left="72"/>
      </w:pPr>
      <w:r>
        <w:rPr>
          <w:b w:val="0"/>
        </w:rPr>
        <w:t xml:space="preserve">        </w:t>
      </w:r>
      <w:r>
        <w:t>X. TIEKĖJŲ KVALIFIKACIJOS TIKRINIMAS, PASIŪLYMŲ NAGRINĖJIMAS,                                           PASIŪLYMŲ ATMETIMO PRIEŽASTYS</w:t>
      </w:r>
      <w:r>
        <w:rPr>
          <w:b w:val="0"/>
          <w:i/>
        </w:rPr>
        <w:t xml:space="preserve"> </w:t>
      </w:r>
    </w:p>
    <w:p w:rsidR="00CD70A6" w:rsidRDefault="00CD70A6">
      <w:pPr>
        <w:ind w:left="72" w:right="1"/>
      </w:pPr>
      <w:r>
        <w:rPr>
          <w:i/>
        </w:rPr>
        <w:t xml:space="preserve">10.1. </w:t>
      </w:r>
      <w:r>
        <w:t xml:space="preserve">Komisija tikrina tiekėjų pasiūlymuose pateiktų kvalifikacijos duomenų atitiktį  pirkimo sąlygose nustatytiems minimaliems kvalifikacijos reikalavimams. Jeigu Komisija nustato, kad tiekėjo pateikti kvalifikacijos duomenys yra neišsamūs arba netikslūs, ji privalo raštu prašyti tiekėjo juos papildyti arba paaiškinti per įsigyjančiosios organizacijos nurodytą terminą. Jeigu įsigyjančiosios organizacijos prašymu tiekėjas nepatikslino pateiktų netikslių ir neišsamių duomenų apie savo kvalifikaciją, įsigyjančioji organizacija atmeta tokį pasiūlymą.  </w:t>
      </w:r>
    </w:p>
    <w:p w:rsidR="00CD70A6" w:rsidRDefault="00CD70A6">
      <w:pPr>
        <w:ind w:left="72" w:right="1"/>
      </w:pPr>
      <w:r>
        <w:rPr>
          <w:i/>
        </w:rPr>
        <w:t xml:space="preserve">10.2. </w:t>
      </w:r>
      <w:r>
        <w:t xml:space="preserve">Komisija priima sprendimą dėl kiekvieno pasiūlymą pateikusio tiekėjo minimalių kvalifikacijos duomenų atitikties pirkimo sąlygose nustatytiems reikalavimams ir kiekvienam iš jų  praneša apie šio patikrinimo rezultatus. Teisę dalyvauti tolesnėse pirkimo procedūrose turi tik tie tiekėjai, kurių kvalifikacijos duomenys atitinka įsigyjančiosios organizacijos keliamus reikalavimus. </w:t>
      </w:r>
      <w:r>
        <w:rPr>
          <w:i/>
        </w:rPr>
        <w:t xml:space="preserve"> </w:t>
      </w:r>
    </w:p>
    <w:p w:rsidR="00CD70A6" w:rsidRDefault="00CD70A6">
      <w:pPr>
        <w:ind w:left="72" w:right="1"/>
      </w:pPr>
      <w:r>
        <w:rPr>
          <w:i/>
        </w:rPr>
        <w:t xml:space="preserve">10.3. </w:t>
      </w:r>
      <w:r>
        <w:t xml:space="preserve">Iškilus klausimams dėl pasiūlymų turinio ir Komisijai raštu paprašius, tiekėjai privalo per Komisijos nurodytą terminą pateikti raštu papildomus paaiškinimus nekeisdami pasiūlymo esmės. </w:t>
      </w:r>
      <w:r>
        <w:rPr>
          <w:i/>
        </w:rPr>
        <w:t xml:space="preserve"> </w:t>
      </w:r>
    </w:p>
    <w:p w:rsidR="00CD70A6" w:rsidRDefault="00CD70A6">
      <w:pPr>
        <w:ind w:left="72" w:right="1"/>
      </w:pPr>
      <w:r>
        <w:rPr>
          <w:i/>
        </w:rPr>
        <w:t xml:space="preserve">10.4. </w:t>
      </w:r>
      <w:r>
        <w:t xml:space="preserve">Kai pateiktame pasiūlyme nurodoma neįprastai maža kaina, Komisija privalo tiekėjo raštu (paprašyti per Komisijos nurodytą terminą pateikti neįprastai mažos pasiūlymo kainos pagrindimą, įskaitant ir detalų kainų sudėtinių dalių pagrindimą. Jei tiekėjas pasiūlytos kainos nepagrindžia, jo pasiūlymas atmetamas. </w:t>
      </w:r>
    </w:p>
    <w:p w:rsidR="00CD70A6" w:rsidRDefault="00CD70A6" w:rsidP="00CF0334">
      <w:pPr>
        <w:ind w:left="72" w:right="275"/>
      </w:pPr>
      <w:r>
        <w:rPr>
          <w:i/>
        </w:rPr>
        <w:t xml:space="preserve">10.5. </w:t>
      </w:r>
      <w:r>
        <w:t xml:space="preserve">Tiekėjo pateiktų kvalifikacijos duomenų patikslinimai, pasiūlymo turinio paaiškinimai, pasiūlyme nurodytų aritmetinių klaidų pataisymai, neįprastai mažos kainos pagrindimo dokumentai yra pateikiami raštu adresu: UAB Ignalinos šilumos tinklai, </w:t>
      </w:r>
      <w:r w:rsidRPr="00700576">
        <w:t>Vasario 16-osios g. 41, 30112, Ignalina</w:t>
      </w:r>
      <w:r>
        <w:t xml:space="preserve">, arba el. p. </w:t>
      </w:r>
      <w:r w:rsidR="00B56495" w:rsidRPr="00C3339A">
        <w:rPr>
          <w:color w:val="000000" w:themeColor="text1"/>
        </w:rPr>
        <w:t>juriste@igst.lt</w:t>
      </w:r>
      <w:r>
        <w:t>. Užklausimai siunčiami Tiekėjo pasiūlyme nurodytu faksu ir/ar el. paštu.</w:t>
      </w:r>
      <w:r>
        <w:rPr>
          <w:i/>
        </w:rPr>
        <w:t xml:space="preserve"> </w:t>
      </w:r>
    </w:p>
    <w:p w:rsidR="00CD70A6" w:rsidRDefault="00CD70A6">
      <w:pPr>
        <w:ind w:left="72" w:right="1"/>
      </w:pPr>
      <w:r>
        <w:rPr>
          <w:i/>
        </w:rPr>
        <w:t xml:space="preserve">10.6. </w:t>
      </w:r>
      <w:r>
        <w:t>Komisija atmeta pasiūlymą, jeigu:</w:t>
      </w:r>
      <w:r>
        <w:rPr>
          <w:i/>
        </w:rPr>
        <w:t xml:space="preserve"> </w:t>
      </w:r>
    </w:p>
    <w:p w:rsidR="00CD70A6" w:rsidRDefault="00CD70A6">
      <w:pPr>
        <w:ind w:left="72" w:right="1"/>
      </w:pPr>
      <w:r>
        <w:rPr>
          <w:i/>
        </w:rPr>
        <w:t>10.6.1</w:t>
      </w:r>
      <w:r>
        <w:t>. tiekėjas neatitiko minimalių kvalifikacijos reikalavimų;</w:t>
      </w:r>
      <w:r>
        <w:rPr>
          <w:i/>
        </w:rPr>
        <w:t xml:space="preserve"> </w:t>
      </w:r>
    </w:p>
    <w:p w:rsidR="00CD70A6" w:rsidRDefault="00CD70A6">
      <w:pPr>
        <w:ind w:left="72" w:right="1"/>
      </w:pPr>
      <w:r>
        <w:rPr>
          <w:i/>
        </w:rPr>
        <w:t>10.6.2</w:t>
      </w:r>
      <w:r>
        <w:t>. tiekėjas pasiūlyme pateikė netikslius ar neišsamius duomenis apie savo kvalifikaciją ir, įsigyjančiajai organizacijai prašant, nepatikslino jų;</w:t>
      </w:r>
      <w:r>
        <w:rPr>
          <w:i/>
        </w:rPr>
        <w:t xml:space="preserve"> </w:t>
      </w:r>
    </w:p>
    <w:p w:rsidR="00CD70A6" w:rsidRDefault="00CD70A6">
      <w:pPr>
        <w:ind w:left="72" w:right="1"/>
      </w:pPr>
      <w:r>
        <w:rPr>
          <w:i/>
        </w:rPr>
        <w:t xml:space="preserve">10.6.3. </w:t>
      </w:r>
      <w:r>
        <w:t>pasiūlymas neatitiko pirkimo sąlygose nustatytų reikalavimų (tiekėjo pateikta techninė specifikacija neatitinka pirkimo dokumentuose nustatytų reikalavimų; nepateikta Tiekėjo deklaracija; nepasirašytas pasiūlymas ir pan.);</w:t>
      </w:r>
      <w:r>
        <w:rPr>
          <w:i/>
        </w:rPr>
        <w:t xml:space="preserve"> </w:t>
      </w:r>
    </w:p>
    <w:p w:rsidR="00CD70A6" w:rsidRDefault="00CD70A6">
      <w:pPr>
        <w:ind w:left="72" w:right="1"/>
      </w:pPr>
      <w:r>
        <w:rPr>
          <w:i/>
        </w:rPr>
        <w:t>10.6.4.</w:t>
      </w:r>
      <w:r>
        <w:t xml:space="preserve"> tiekėjo pasiūlytas Kuro kiekis </w:t>
      </w:r>
      <w:r w:rsidR="0092023B">
        <w:t xml:space="preserve">yra mažesnis negu </w:t>
      </w:r>
      <w:r w:rsidR="00B56495">
        <w:t>8</w:t>
      </w:r>
      <w:r w:rsidR="0092023B">
        <w:t>50 tne biokuro SM1</w:t>
      </w:r>
      <w:r>
        <w:t>.</w:t>
      </w:r>
      <w:r>
        <w:rPr>
          <w:i/>
        </w:rPr>
        <w:t xml:space="preserve"> </w:t>
      </w:r>
    </w:p>
    <w:p w:rsidR="00CD70A6" w:rsidRDefault="00CD70A6">
      <w:pPr>
        <w:ind w:left="72" w:right="1"/>
      </w:pPr>
      <w:r>
        <w:rPr>
          <w:i/>
        </w:rPr>
        <w:t>10.6.5</w:t>
      </w:r>
      <w:r>
        <w:t>. tiekėjas per įsigyjančiosios organizacijos nurodytą terminą neištaisė aritmetinių klaidų ir (ar) nepaaiškino pasiūlymo;</w:t>
      </w:r>
      <w:r>
        <w:rPr>
          <w:i/>
        </w:rPr>
        <w:t xml:space="preserve"> </w:t>
      </w:r>
    </w:p>
    <w:p w:rsidR="00A60E60" w:rsidRDefault="00CD70A6">
      <w:pPr>
        <w:ind w:left="72" w:right="1"/>
      </w:pPr>
      <w:r>
        <w:rPr>
          <w:i/>
        </w:rPr>
        <w:lastRenderedPageBreak/>
        <w:t>10.6.6</w:t>
      </w:r>
      <w:r>
        <w:t xml:space="preserve">. visų tiekėjų, kurių pasiūlymai neatmesti dėl kitų priežasčių, buvo pasiūlytos per didelės nepriimtinos kainos arba pasiūlytos kainos </w:t>
      </w:r>
      <w:r w:rsidR="00A60E60">
        <w:t xml:space="preserve">neatitinka Taisyklių 21.1.2 </w:t>
      </w:r>
      <w:r w:rsidR="008E6BAD">
        <w:t xml:space="preserve">punkte nurodytų aplinkybių </w:t>
      </w:r>
      <w:r w:rsidR="0092023B">
        <w:t xml:space="preserve">ir/arba </w:t>
      </w:r>
      <w:r w:rsidR="008E6BAD">
        <w:t xml:space="preserve">esant Taisyklių </w:t>
      </w:r>
      <w:r w:rsidR="0092023B">
        <w:t xml:space="preserve">85 </w:t>
      </w:r>
      <w:r w:rsidR="00A60E60">
        <w:t>punkte nurodyt</w:t>
      </w:r>
      <w:r w:rsidR="008E6BAD">
        <w:t>oms</w:t>
      </w:r>
      <w:r w:rsidR="00A60E60">
        <w:t xml:space="preserve"> </w:t>
      </w:r>
      <w:r w:rsidR="008E6BAD">
        <w:t>aplinkybėms.</w:t>
      </w:r>
      <w:r w:rsidR="00A60E60">
        <w:t xml:space="preserve">  </w:t>
      </w:r>
    </w:p>
    <w:p w:rsidR="00CD70A6" w:rsidRDefault="00CD70A6">
      <w:pPr>
        <w:spacing w:after="6" w:line="259" w:lineRule="auto"/>
        <w:ind w:left="50" w:firstLine="0"/>
        <w:jc w:val="left"/>
      </w:pPr>
    </w:p>
    <w:p w:rsidR="00CD70A6" w:rsidRDefault="00CD70A6">
      <w:pPr>
        <w:pStyle w:val="Antrat1"/>
        <w:ind w:left="72"/>
        <w:rPr>
          <w:b w:val="0"/>
          <w:i/>
        </w:rPr>
      </w:pPr>
      <w:r>
        <w:rPr>
          <w:b w:val="0"/>
        </w:rPr>
        <w:t xml:space="preserve">                                                  </w:t>
      </w:r>
      <w:r>
        <w:t>XI . DERYBŲ PROCEDŪRA</w:t>
      </w:r>
      <w:r>
        <w:rPr>
          <w:b w:val="0"/>
          <w:i/>
        </w:rPr>
        <w:t xml:space="preserve"> </w:t>
      </w:r>
    </w:p>
    <w:p w:rsidR="00CD70A6" w:rsidRPr="00CF0334" w:rsidRDefault="00CD70A6" w:rsidP="00CF0334"/>
    <w:p w:rsidR="00CD70A6" w:rsidRDefault="00CD70A6">
      <w:pPr>
        <w:ind w:left="72" w:right="1"/>
      </w:pPr>
      <w:r>
        <w:rPr>
          <w:i/>
        </w:rPr>
        <w:t xml:space="preserve">11.1. </w:t>
      </w:r>
      <w:r>
        <w:t>Komisija pakvies derėtis visus dalyvius, kurių pasiūlymai atitinka pirkimo dokumentų reikalavimus. Dalyviai, kurių pasiūlymai bus atmesti, po sprendimo priėmimo bus informuoti apie sprendimo priėmimo priežastis.</w:t>
      </w:r>
      <w:r>
        <w:rPr>
          <w:i/>
        </w:rPr>
        <w:t xml:space="preserve"> </w:t>
      </w:r>
    </w:p>
    <w:p w:rsidR="00CD70A6" w:rsidRDefault="00CD70A6">
      <w:pPr>
        <w:ind w:left="72" w:right="1"/>
      </w:pPr>
      <w:r>
        <w:rPr>
          <w:i/>
        </w:rPr>
        <w:t xml:space="preserve">11.2. </w:t>
      </w:r>
      <w:r>
        <w:t>Deryboms atrinkti Dalyviai derėtis kviečiami pasiūlymų teikimo tvarka, kuria buvo gauti jų pateikti pasiūlymai. Dalyviams apie derybų datą ir laiką bus pranešta raštu.</w:t>
      </w:r>
      <w:r>
        <w:rPr>
          <w:i/>
        </w:rPr>
        <w:t xml:space="preserve"> </w:t>
      </w:r>
    </w:p>
    <w:p w:rsidR="00CD70A6" w:rsidRDefault="00CD70A6">
      <w:pPr>
        <w:ind w:left="72" w:right="1"/>
      </w:pPr>
      <w:r>
        <w:rPr>
          <w:i/>
        </w:rPr>
        <w:t xml:space="preserve">11.3. </w:t>
      </w:r>
      <w:r>
        <w:t>Prieš prasidedant derybų procedūrai, Komisijai turi būti pateiktas teisės aktų reikalavimus atitinkantis įgaliojimas derėtis. Įgaliojimas nereikalingas, kai derybų procedūroje dalyvauja pasiūlymą pateikęs fizinis asmuo, pasiūlymą pateikusio juridinio asmens vadovas, pasiūlymą pateikusios ūkio subjektų grupės nariai (jungtinės veiklos sutarties šalys): fiziniai asmenys bei juridinių asmenų vadovai.</w:t>
      </w:r>
      <w:r>
        <w:rPr>
          <w:i/>
        </w:rPr>
        <w:t xml:space="preserve"> </w:t>
      </w:r>
    </w:p>
    <w:p w:rsidR="00CD70A6" w:rsidRDefault="00CD70A6">
      <w:pPr>
        <w:ind w:left="72" w:right="1"/>
      </w:pPr>
      <w:r>
        <w:rPr>
          <w:i/>
        </w:rPr>
        <w:t xml:space="preserve">11.4. </w:t>
      </w:r>
      <w:r>
        <w:t>Derybų procedūra</w:t>
      </w:r>
      <w:r>
        <w:rPr>
          <w:strike/>
        </w:rPr>
        <w:t xml:space="preserve"> </w:t>
      </w:r>
      <w:r>
        <w:t xml:space="preserve">vyks UAB Ignalinos šilumos tinklų patalpose, adresu: </w:t>
      </w:r>
      <w:r w:rsidRPr="00700576">
        <w:t>Vasario 16-osios g. 41, 30112, Ignalina</w:t>
      </w:r>
      <w:r>
        <w:t>, Pirkimų komisijos posėdyje. Derybos vyks lietuvių kalba.</w:t>
      </w:r>
      <w:r>
        <w:rPr>
          <w:i/>
        </w:rPr>
        <w:t xml:space="preserve"> </w:t>
      </w:r>
    </w:p>
    <w:p w:rsidR="00CD70A6" w:rsidRDefault="00CD70A6">
      <w:pPr>
        <w:ind w:left="72" w:right="1"/>
      </w:pPr>
      <w:r>
        <w:rPr>
          <w:i/>
        </w:rPr>
        <w:t xml:space="preserve">11.5. </w:t>
      </w:r>
      <w:r>
        <w:t>Komisija derėsis su kiekvienu dalyviu atskirai. Komisija derybų metu turės teisę derėtis dėl kainos, apmokėjimo termino ir siūlomo Kuro kiekio bei kitų pirkimo sąlygų. Derybų metu  negali būti didinama pradiniame pasiūlyme nurodyta kaina. Derybų metu dalyviui padidinus pradiniame pasiūlyme nurodytą kainą, toks pasiūlymas nevertinamas ir atmetamas. Derybų galutinės kainos bei kitos suderėtos sąlygos bus fiksuojamos Komisijos posėdžio protokole.</w:t>
      </w:r>
      <w:r>
        <w:rPr>
          <w:i/>
        </w:rPr>
        <w:t xml:space="preserve"> </w:t>
      </w:r>
    </w:p>
    <w:p w:rsidR="00CD70A6" w:rsidRDefault="00CD70A6">
      <w:pPr>
        <w:ind w:left="72" w:right="1"/>
      </w:pPr>
      <w:r>
        <w:rPr>
          <w:i/>
        </w:rPr>
        <w:t xml:space="preserve">11.6. </w:t>
      </w:r>
      <w:r>
        <w:t xml:space="preserve">Galutiniuose pasiūlymuose nurodytos kainos bus vertinamos pagal mažiausios kainos kriterijų.  </w:t>
      </w:r>
    </w:p>
    <w:p w:rsidR="0092023B" w:rsidRDefault="0092023B">
      <w:pPr>
        <w:ind w:left="72" w:right="1"/>
      </w:pPr>
      <w:r>
        <w:rPr>
          <w:i/>
        </w:rPr>
        <w:t xml:space="preserve">11.7. Preliminari </w:t>
      </w:r>
      <w:r>
        <w:t>planuojama derybų data ir laikas: 201</w:t>
      </w:r>
      <w:r w:rsidR="00B56495">
        <w:t>7</w:t>
      </w:r>
      <w:r>
        <w:t>-08-1</w:t>
      </w:r>
      <w:r w:rsidR="00B56495">
        <w:t>8</w:t>
      </w:r>
      <w:r>
        <w:t xml:space="preserve"> d. </w:t>
      </w:r>
      <w:r w:rsidR="00D44AEF">
        <w:t xml:space="preserve">nuo 10.00 val. (tiksli data ir laikas bus pranešta derybų dalyviams atskiru raštu).  </w:t>
      </w:r>
      <w:r>
        <w:rPr>
          <w:i/>
        </w:rPr>
        <w:t xml:space="preserve"> </w:t>
      </w:r>
      <w:r>
        <w:t xml:space="preserve"> </w:t>
      </w:r>
    </w:p>
    <w:p w:rsidR="00CD70A6" w:rsidRDefault="00CD70A6">
      <w:pPr>
        <w:spacing w:after="20" w:line="259" w:lineRule="auto"/>
        <w:ind w:left="50" w:firstLine="0"/>
        <w:jc w:val="left"/>
      </w:pPr>
    </w:p>
    <w:p w:rsidR="00CD70A6" w:rsidRDefault="00CD70A6">
      <w:pPr>
        <w:pStyle w:val="Antrat1"/>
        <w:ind w:left="72"/>
      </w:pPr>
      <w:r>
        <w:t xml:space="preserve">   XII. PASIŪLYMŲ EILĖ IR SPRENDIMAS DĖL PIRKIMO SUTARTIES SUDARYMO</w:t>
      </w:r>
      <w:r>
        <w:rPr>
          <w:b w:val="0"/>
          <w:i/>
        </w:rPr>
        <w:t xml:space="preserve"> </w:t>
      </w:r>
    </w:p>
    <w:p w:rsidR="00CD70A6" w:rsidRDefault="00CD70A6">
      <w:pPr>
        <w:ind w:left="72" w:right="1"/>
      </w:pPr>
      <w:r>
        <w:rPr>
          <w:i/>
        </w:rPr>
        <w:t xml:space="preserve">12.1. </w:t>
      </w:r>
      <w:r>
        <w:t xml:space="preserve">Išnagrinėjusi, įvertinusi ir palyginusi pateiktus pasiūlymus, Komisija nustato pasiūlymų eilę. Pasiūlymai šioje eilėje surašomi kainų didėjimo  tvarka. Jeigu kelių pateiktų pasiūlymų yra vienodos galutinės kainos, nustatant pasiūlymų eilę pirmesnis į šią eilę įrašomas tiekėjas, kurio pasiūlymas pateiktas anksčiausiai.  </w:t>
      </w:r>
      <w:r>
        <w:rPr>
          <w:i/>
        </w:rPr>
        <w:t xml:space="preserve"> </w:t>
      </w:r>
    </w:p>
    <w:p w:rsidR="00CD70A6" w:rsidRDefault="00CD70A6">
      <w:pPr>
        <w:ind w:left="72" w:right="1"/>
      </w:pPr>
      <w:r>
        <w:rPr>
          <w:i/>
        </w:rPr>
        <w:t>12.2.</w:t>
      </w:r>
      <w:r>
        <w:t xml:space="preserve"> Kai geriausio pasiūlymo tiekėjai pasiūlo ne visą pirkimo dokumentuose nurodytą reikiamą energijos išteklių kiekį, laimėjusiais pasiūlymais pripažįstami keli geriausi pasiūlymai ir pirkimo sutartys sudaromos su visais laimėtojais. Pirkimo sutartys sudaromos su kiekvienu tiekėju atskirai už tiekėjo pasiūlyme nurodytą kainą, neviršijant pirkimo dokumentuose nurodyto energijos išteklių kiekio (atsižvelgiant į Pirkimo komisijos užduotyje nurodytą paklaidą), tokia tvarka: pirmiausiai sutartis sudaroma su mažiausia kaina pasiūliusiu tiekėju, dėl likusios kiekio dalies sudaroma sutartis su antroje (tolesnėje) vietoje esančiu tiekėju ir taip sutartys sudaromos, kol užpildomas visas pirkimo dokumentuose nurodytas energijos išteklių kiekis arba yra sutartis sudaryti norinčių tiekėjų. </w:t>
      </w:r>
      <w:r>
        <w:rPr>
          <w:i/>
        </w:rPr>
        <w:t xml:space="preserve"> </w:t>
      </w:r>
    </w:p>
    <w:p w:rsidR="00CD70A6" w:rsidRDefault="00CD70A6">
      <w:pPr>
        <w:ind w:left="72" w:right="1"/>
        <w:rPr>
          <w:i/>
        </w:rPr>
      </w:pPr>
      <w:r>
        <w:rPr>
          <w:i/>
        </w:rPr>
        <w:t xml:space="preserve">12.3. </w:t>
      </w:r>
      <w:r>
        <w:t>Įsigyjančioji organizacija apie pirkimo procedūros rezultatus nedelsdama, bet ne vėliau kaip per 3 (tris) darbo dienas, praneša kiekvienam pasiūlymą pateikusiam tiekėjui raštu Tiekėjo pasiūlyme nurodytu faksu ir/ar el. paštu</w:t>
      </w:r>
      <w:r>
        <w:rPr>
          <w:i/>
        </w:rPr>
        <w:t>.</w:t>
      </w:r>
      <w:r>
        <w:t xml:space="preserve"> Komisija derėtis pakvies nemažiau kaip 3 Dalyvius</w:t>
      </w:r>
      <w:r>
        <w:rPr>
          <w:sz w:val="20"/>
        </w:rPr>
        <w:t xml:space="preserve">. </w:t>
      </w:r>
      <w:r>
        <w:t>Tiekėjams, kurių pasiūlymai neįrašyti į šią eilę, kartu su pranešimu apie pasiūlymų eilę pranešama ir apie jų pasiūlymų atmetimo priežastis. Jei bus nuspręsta nesudaryti pirkimo sutarties (preliminariosios sutarties), minėtame pranešime nurodomos tokio sprendimo priežastys.</w:t>
      </w:r>
      <w:r>
        <w:rPr>
          <w:i/>
        </w:rPr>
        <w:t xml:space="preserve"> </w:t>
      </w:r>
    </w:p>
    <w:p w:rsidR="00AD686F" w:rsidRDefault="00AD686F">
      <w:pPr>
        <w:ind w:left="72" w:right="1"/>
      </w:pPr>
    </w:p>
    <w:p w:rsidR="00CD70A6" w:rsidRDefault="00CD70A6">
      <w:pPr>
        <w:ind w:left="72" w:right="1"/>
      </w:pPr>
      <w:r>
        <w:rPr>
          <w:i/>
        </w:rPr>
        <w:lastRenderedPageBreak/>
        <w:t xml:space="preserve">12.4. </w:t>
      </w:r>
      <w:r>
        <w:t>Tiekėjas (-ai) sudaryti sutartį kviečiamas (-i) raštu ir jam nurodomas laikas, iki kada reikia atvykti sudaryti pirkimo sutarties.</w:t>
      </w:r>
      <w:r>
        <w:rPr>
          <w:i/>
        </w:rPr>
        <w:t xml:space="preserve"> </w:t>
      </w:r>
    </w:p>
    <w:p w:rsidR="00CD70A6" w:rsidRDefault="00CD70A6">
      <w:pPr>
        <w:ind w:left="72" w:right="1"/>
      </w:pPr>
      <w:r>
        <w:rPr>
          <w:i/>
        </w:rPr>
        <w:t>12.5</w:t>
      </w:r>
      <w:r>
        <w:t>. Jeigu tiekėjas, kurio pasiūlymas pripažintas laimėjusiu, pranešimu raštu  atsisako sudaryti pirkimo sutartį, iki nurodyto laiko neatvyksta sudaryti pirkimo sutarties, arba atsisako pirkimo sutartį sudaryti pirkimo dokumentuose nustatytomis sąlygomis,</w:t>
      </w:r>
      <w:r>
        <w:rPr>
          <w:i/>
        </w:rPr>
        <w:t xml:space="preserve"> </w:t>
      </w:r>
      <w:r>
        <w:t>laikoma, kad jis atsisakė sudaryti pirkimo sutartį. Tuo atveju įsigyjančioji organizacija siūlo sudaryti pirkimo sutartį tiekėjui, kurio pasiūlymas pagal patvirtintą pasiūlymų eilę yra pirmas po tiekėjo, atsisakiusio sudaryti pirkimo sutartį.</w:t>
      </w:r>
      <w:r>
        <w:rPr>
          <w:i/>
        </w:rPr>
        <w:t xml:space="preserve"> </w:t>
      </w:r>
    </w:p>
    <w:p w:rsidR="00AD686F" w:rsidRDefault="00CD70A6">
      <w:pPr>
        <w:ind w:left="72" w:right="1"/>
      </w:pPr>
      <w:r>
        <w:rPr>
          <w:i/>
        </w:rPr>
        <w:t xml:space="preserve">12.6. </w:t>
      </w:r>
      <w:r>
        <w:t>Tiekėjai privalo pasirašyti rašytines sutartis per įsigyjančiosios organizacijos nurodytą terminą.</w:t>
      </w:r>
    </w:p>
    <w:p w:rsidR="00AD686F" w:rsidRPr="00AD686F" w:rsidRDefault="00AD686F" w:rsidP="00AD686F">
      <w:pPr>
        <w:ind w:left="72" w:right="1"/>
        <w:rPr>
          <w:rFonts w:ascii="Arial" w:hAnsi="Arial" w:cs="Arial"/>
          <w:sz w:val="22"/>
          <w:shd w:val="clear" w:color="auto" w:fill="FFFFFF"/>
        </w:rPr>
      </w:pPr>
      <w:r>
        <w:rPr>
          <w:i/>
        </w:rPr>
        <w:t>12.</w:t>
      </w:r>
      <w:r>
        <w:t xml:space="preserve">7. </w:t>
      </w:r>
      <w:r>
        <w:rPr>
          <w:rFonts w:ascii="Arial" w:hAnsi="Arial" w:cs="Arial"/>
          <w:sz w:val="22"/>
          <w:shd w:val="clear" w:color="auto" w:fill="FFFFFF"/>
        </w:rPr>
        <w:t>Įsigyjančioji organizacija iki pirkimo sutarties sudarymo turi teisę nutraukti bet kurias pirkimo procedūras, jeigu atsiranda aplinkybių, kurių nebuvo galima numatyti. Iki pirkimo sutarties sudarymo visais atvejais nutraukiamos bet kurios pirkimo procedūros, jeigu įsigyjančioji organizacija, siekdama įvykdyti Taisyklių 21 punkte nurodytą sąlygą, pateikia pavedimą įsigyti biržoje laimėjusiame pasiūlyme nurodytą biokuro</w:t>
      </w:r>
      <w:r>
        <w:rPr>
          <w:rFonts w:ascii="Arial" w:hAnsi="Arial" w:cs="Arial"/>
          <w:b/>
          <w:bCs/>
          <w:sz w:val="22"/>
          <w:shd w:val="clear" w:color="auto" w:fill="FFFFFF"/>
        </w:rPr>
        <w:t> </w:t>
      </w:r>
      <w:r>
        <w:rPr>
          <w:rFonts w:ascii="Arial" w:hAnsi="Arial" w:cs="Arial"/>
          <w:sz w:val="22"/>
          <w:shd w:val="clear" w:color="auto" w:fill="FFFFFF"/>
        </w:rPr>
        <w:t>kiekį už pasiūlyme nurodytą kainą ir sudaromas sandoris. Įsigyjančioji organizacija ne vėliau kaip per 3 darbo dienas nuo aplinkybių atsiradimo išsiunčia pranešimus apie tai pasiūlymus pateikusiems tiekėjams, o jeigu pasiūlymų teikimo terminas dar nepasibaigęs, – papildomai paskelbia apie tai pirkimo skelbime nurodytu interneto adresu (</w:t>
      </w:r>
      <w:r w:rsidRPr="00AD686F">
        <w:rPr>
          <w:rFonts w:ascii="Arial" w:hAnsi="Arial" w:cs="Arial"/>
          <w:sz w:val="22"/>
          <w:shd w:val="clear" w:color="auto" w:fill="FFFFFF"/>
        </w:rPr>
        <w:t>2016 08 25 nutarim</w:t>
      </w:r>
      <w:r>
        <w:rPr>
          <w:rFonts w:ascii="Arial" w:hAnsi="Arial" w:cs="Arial"/>
          <w:sz w:val="22"/>
          <w:shd w:val="clear" w:color="auto" w:fill="FFFFFF"/>
        </w:rPr>
        <w:t>as</w:t>
      </w:r>
      <w:r w:rsidRPr="00AD686F">
        <w:rPr>
          <w:rFonts w:ascii="Arial" w:hAnsi="Arial" w:cs="Arial"/>
          <w:sz w:val="22"/>
          <w:shd w:val="clear" w:color="auto" w:fill="FFFFFF"/>
        </w:rPr>
        <w:t xml:space="preserve"> Nr. 861 (nuo 2016 08 30)</w:t>
      </w:r>
    </w:p>
    <w:p w:rsidR="00CD70A6" w:rsidRDefault="00AD686F" w:rsidP="00AD686F">
      <w:pPr>
        <w:ind w:left="72" w:right="1"/>
      </w:pPr>
      <w:r w:rsidRPr="00AD686F">
        <w:rPr>
          <w:rFonts w:ascii="Arial" w:hAnsi="Arial" w:cs="Arial"/>
          <w:sz w:val="22"/>
          <w:shd w:val="clear" w:color="auto" w:fill="FFFFFF"/>
        </w:rPr>
        <w:t>(TAR, 2016, Nr. 2016-22818)</w:t>
      </w:r>
      <w:r>
        <w:rPr>
          <w:rFonts w:ascii="Arial" w:hAnsi="Arial" w:cs="Arial"/>
          <w:sz w:val="22"/>
          <w:shd w:val="clear" w:color="auto" w:fill="FFFFFF"/>
        </w:rPr>
        <w:t xml:space="preserve">. </w:t>
      </w:r>
    </w:p>
    <w:p w:rsidR="00CD70A6" w:rsidRDefault="00CD70A6">
      <w:pPr>
        <w:spacing w:after="20" w:line="259" w:lineRule="auto"/>
        <w:ind w:left="50" w:firstLine="0"/>
        <w:jc w:val="left"/>
      </w:pPr>
      <w:r>
        <w:t xml:space="preserve"> </w:t>
      </w:r>
    </w:p>
    <w:p w:rsidR="00CD70A6" w:rsidRDefault="00CD70A6">
      <w:pPr>
        <w:pStyle w:val="Antrat1"/>
        <w:ind w:left="72"/>
      </w:pPr>
      <w:r>
        <w:rPr>
          <w:b w:val="0"/>
        </w:rPr>
        <w:t xml:space="preserve">                              </w:t>
      </w:r>
      <w:r>
        <w:t xml:space="preserve"> XIII. PAGRINDINĖS PIRKIMO SUTARTIES SĄLYGOS</w:t>
      </w:r>
      <w:r>
        <w:rPr>
          <w:b w:val="0"/>
          <w:i/>
        </w:rPr>
        <w:t xml:space="preserve"> </w:t>
      </w:r>
    </w:p>
    <w:p w:rsidR="00CD70A6" w:rsidRDefault="00CD70A6">
      <w:pPr>
        <w:ind w:left="72" w:right="1"/>
      </w:pPr>
      <w:r>
        <w:rPr>
          <w:i/>
        </w:rPr>
        <w:t xml:space="preserve">13.1. </w:t>
      </w:r>
      <w:r>
        <w:t xml:space="preserve">Apmokėjimo terminas: per </w:t>
      </w:r>
      <w:r w:rsidR="00D44AEF">
        <w:t>6</w:t>
      </w:r>
      <w:r>
        <w:t xml:space="preserve">0 dienų po sąskaitos -faktūros gavimo. </w:t>
      </w:r>
      <w:r>
        <w:rPr>
          <w:i/>
        </w:rPr>
        <w:t xml:space="preserve"> </w:t>
      </w:r>
    </w:p>
    <w:p w:rsidR="00CD70A6" w:rsidRDefault="00CD70A6" w:rsidP="00056AFC">
      <w:pPr>
        <w:spacing w:after="15" w:line="263" w:lineRule="auto"/>
        <w:ind w:left="72"/>
      </w:pPr>
      <w:r>
        <w:rPr>
          <w:i/>
        </w:rPr>
        <w:t xml:space="preserve">13.2. </w:t>
      </w:r>
      <w:r>
        <w:t>Sutarties valiuta – eurai. Jei pirkimą laimėjusio tiekėjo pasiūlymo kaina bus nurodyta užsienio valiuta, pasiūlymo kaina sutartyje bus perskaičiuota eurais pagal Lietuvos banko nustatytą ir paskelbtą euro ir užsienio valiutos santykį paskutinę galutinių pasiūlymų pateikimo termino dieną.</w:t>
      </w:r>
      <w:r>
        <w:rPr>
          <w:i/>
        </w:rPr>
        <w:t xml:space="preserve"> </w:t>
      </w:r>
    </w:p>
    <w:p w:rsidR="00CD70A6" w:rsidRDefault="00CD70A6" w:rsidP="00056AFC">
      <w:pPr>
        <w:spacing w:after="15" w:line="263" w:lineRule="auto"/>
        <w:ind w:left="72"/>
      </w:pPr>
      <w:r>
        <w:rPr>
          <w:i/>
        </w:rPr>
        <w:t xml:space="preserve">13.3. </w:t>
      </w:r>
      <w:r>
        <w:t xml:space="preserve">Pirkimo sutartis turi būti sudaroma nedelsiant, bet ne anksčiau negu pasibaigė atidėjimo terminas - 5  </w:t>
      </w:r>
      <w:r w:rsidR="00AD686F" w:rsidRPr="00AD686F">
        <w:rPr>
          <w:b/>
        </w:rPr>
        <w:t>darbo</w:t>
      </w:r>
      <w:r>
        <w:t xml:space="preserve"> dienų laikotarpis nuo pranešimo apie sprendimą sudaryti sutartį išsiuntimo dienos iki pirkimo sutarties (- ių) sudarymo.  </w:t>
      </w:r>
    </w:p>
    <w:p w:rsidR="00CD70A6" w:rsidRDefault="00CD70A6">
      <w:pPr>
        <w:spacing w:after="0" w:line="259" w:lineRule="auto"/>
        <w:ind w:left="50" w:firstLine="0"/>
        <w:jc w:val="left"/>
      </w:pPr>
      <w:r>
        <w:t xml:space="preserve"> </w:t>
      </w:r>
    </w:p>
    <w:p w:rsidR="00CD70A6" w:rsidRDefault="00CD70A6">
      <w:pPr>
        <w:pStyle w:val="Antrat1"/>
        <w:ind w:left="72"/>
      </w:pPr>
      <w:r>
        <w:rPr>
          <w:b w:val="0"/>
        </w:rPr>
        <w:t xml:space="preserve">                                      </w:t>
      </w:r>
      <w:r>
        <w:t xml:space="preserve"> XIV. BAIGIAMOSIOS NUOSTATOS</w:t>
      </w:r>
      <w:r>
        <w:rPr>
          <w:b w:val="0"/>
          <w:i/>
        </w:rPr>
        <w:t xml:space="preserve"> </w:t>
      </w:r>
    </w:p>
    <w:p w:rsidR="00CD70A6" w:rsidRDefault="00CD70A6">
      <w:pPr>
        <w:ind w:left="72" w:right="1"/>
      </w:pPr>
      <w:r>
        <w:rPr>
          <w:i/>
        </w:rPr>
        <w:t>14.1.</w:t>
      </w:r>
      <w:r>
        <w:rPr>
          <w:sz w:val="20"/>
        </w:rPr>
        <w:t xml:space="preserve"> </w:t>
      </w:r>
      <w:r>
        <w:t>Bet kokie Įsigyjančiosios organizacijos ir Tiekėjų tarpusavio  santykiai, nenumatyti Pirkimo dokumentuose, reguliuojami Lietuvos Respublikos įstatymais ir kitais teisės aktais</w:t>
      </w:r>
      <w:r w:rsidR="00AD686F">
        <w:t xml:space="preserve"> bei aktualiomis (nuo 2016-08-30 d.) Taisyklėmis; </w:t>
      </w:r>
      <w:r>
        <w:t xml:space="preserve">  </w:t>
      </w:r>
      <w:r>
        <w:rPr>
          <w:i/>
        </w:rPr>
        <w:t xml:space="preserve"> </w:t>
      </w:r>
    </w:p>
    <w:p w:rsidR="00CD70A6" w:rsidRDefault="00CD70A6">
      <w:pPr>
        <w:ind w:left="72" w:right="1"/>
      </w:pPr>
      <w:r>
        <w:rPr>
          <w:i/>
        </w:rPr>
        <w:t xml:space="preserve">14.2. </w:t>
      </w:r>
      <w:r>
        <w:t>Jeigu Įsigyjančioji organizacija nesilaiko Taisyklių, nevykdo kitų teisės aktais nustatytų reikalavimų ar pažeidžia Tiekėjo teises, Tiekėjas turi teisę įstatymų nustatyta tvarka kreiptis į teismą ir išieškoti padarytus nuostolius.</w:t>
      </w:r>
      <w:r>
        <w:rPr>
          <w:i/>
        </w:rPr>
        <w:t xml:space="preserve"> </w:t>
      </w:r>
    </w:p>
    <w:p w:rsidR="00CD70A6" w:rsidRDefault="00CD70A6">
      <w:pPr>
        <w:ind w:left="72" w:right="1"/>
      </w:pPr>
      <w:r>
        <w:rPr>
          <w:i/>
        </w:rPr>
        <w:t xml:space="preserve">14.3. </w:t>
      </w:r>
      <w:r>
        <w:t>Jeigu Tiekėjas nesilaiko Taisyklių, nevykdo kitų teisės aktų nustatytų reikalavimų, Įsigyjančioji organizacija įstatymų nustatyta tvarka gali kreiptis į teismą ir išieškoti iš Tiekėjo padarytus nuostolius.</w:t>
      </w:r>
      <w:r>
        <w:rPr>
          <w:i/>
        </w:rPr>
        <w:t xml:space="preserve"> </w:t>
      </w:r>
    </w:p>
    <w:p w:rsidR="00CD70A6" w:rsidRDefault="00CD70A6">
      <w:pPr>
        <w:ind w:left="72" w:right="1"/>
      </w:pPr>
      <w:r>
        <w:rPr>
          <w:i/>
        </w:rPr>
        <w:t>14.4.</w:t>
      </w:r>
      <w:r>
        <w:t xml:space="preserve"> Įsigyjančiosios organizacijos vadovai ar kiti įgalioti asmenys (Komisijos nariai ir ekspertai), pažeidę Tvarką, atsako pagal įstatymus.</w:t>
      </w:r>
      <w:r>
        <w:rPr>
          <w:i/>
        </w:rPr>
        <w:t xml:space="preserve"> </w:t>
      </w:r>
    </w:p>
    <w:p w:rsidR="00CD70A6" w:rsidRDefault="00CD70A6">
      <w:pPr>
        <w:spacing w:after="0" w:line="259" w:lineRule="auto"/>
        <w:ind w:left="50" w:firstLine="0"/>
        <w:jc w:val="left"/>
      </w:pPr>
      <w:r>
        <w:t xml:space="preserve"> </w:t>
      </w:r>
    </w:p>
    <w:p w:rsidR="00CD70A6" w:rsidRDefault="00CD70A6">
      <w:pPr>
        <w:spacing w:after="0" w:line="259" w:lineRule="auto"/>
        <w:ind w:left="50" w:firstLine="0"/>
        <w:jc w:val="left"/>
      </w:pPr>
      <w:r>
        <w:t xml:space="preserve"> </w:t>
      </w:r>
    </w:p>
    <w:p w:rsidR="00CD70A6" w:rsidRDefault="00CD70A6">
      <w:pPr>
        <w:ind w:left="72" w:right="1"/>
      </w:pPr>
      <w:r>
        <w:t xml:space="preserve">                                                     ______________               </w:t>
      </w:r>
    </w:p>
    <w:p w:rsidR="00CD70A6" w:rsidRDefault="00CD70A6">
      <w:pPr>
        <w:sectPr w:rsidR="00CD70A6">
          <w:footerReference w:type="even" r:id="rId7"/>
          <w:footerReference w:type="default" r:id="rId8"/>
          <w:footerReference w:type="first" r:id="rId9"/>
          <w:pgSz w:w="11906" w:h="16838"/>
          <w:pgMar w:top="1137" w:right="564" w:bottom="1209" w:left="1462" w:header="567" w:footer="584" w:gutter="0"/>
          <w:cols w:space="1296"/>
        </w:sectPr>
      </w:pPr>
    </w:p>
    <w:p w:rsidR="00CD70A6" w:rsidRDefault="00CD70A6" w:rsidP="00056AFC">
      <w:pPr>
        <w:ind w:left="3612" w:right="3611" w:hanging="3550"/>
        <w:jc w:val="right"/>
      </w:pPr>
      <w:r>
        <w:lastRenderedPageBreak/>
        <w:t xml:space="preserve">1 priedas  Herbas arba prekių ženklas </w:t>
      </w:r>
    </w:p>
    <w:p w:rsidR="00CD70A6" w:rsidRDefault="00CD70A6">
      <w:pPr>
        <w:spacing w:after="0" w:line="259" w:lineRule="auto"/>
        <w:ind w:left="795" w:right="771"/>
        <w:jc w:val="center"/>
      </w:pPr>
      <w:r>
        <w:t xml:space="preserve">(Tiekėjo pavadinimas) </w:t>
      </w:r>
    </w:p>
    <w:p w:rsidR="00CD70A6" w:rsidRDefault="00CD70A6">
      <w:pPr>
        <w:spacing w:after="15" w:line="263" w:lineRule="auto"/>
        <w:ind w:left="72"/>
        <w:jc w:val="left"/>
      </w:pPr>
      <w:r>
        <w:t xml:space="preserve">(Juridinio asmens teisinė forma, buveinė, kontaktinė informacija, registro, kuriame kaupiami ir saugomi duomenys apie tiekėją, pavadinimas, juridinio asmens kodas, pridėtinės vertės mokesčio mokėtojo kodas, jei juridinis asmuo yra pridėtinės vertės mokesčio mokėtojas) </w:t>
      </w:r>
    </w:p>
    <w:p w:rsidR="00CD70A6" w:rsidRDefault="00CD70A6">
      <w:pPr>
        <w:spacing w:after="22" w:line="259" w:lineRule="auto"/>
        <w:ind w:left="77" w:firstLine="0"/>
        <w:jc w:val="left"/>
      </w:pPr>
      <w:r>
        <w:t xml:space="preserve"> </w:t>
      </w:r>
    </w:p>
    <w:p w:rsidR="00CD70A6" w:rsidRDefault="00CD70A6">
      <w:pPr>
        <w:tabs>
          <w:tab w:val="center" w:pos="7168"/>
        </w:tabs>
        <w:ind w:left="0" w:firstLine="0"/>
        <w:jc w:val="left"/>
      </w:pPr>
      <w:r>
        <w:t>UAB Ignalinos šilumos tinklai</w:t>
      </w:r>
    </w:p>
    <w:p w:rsidR="00CD70A6" w:rsidRDefault="00CD70A6">
      <w:pPr>
        <w:tabs>
          <w:tab w:val="center" w:pos="7168"/>
        </w:tabs>
        <w:ind w:left="0" w:firstLine="0"/>
        <w:jc w:val="left"/>
      </w:pPr>
      <w:r>
        <w:t xml:space="preserve">                                                      </w:t>
      </w:r>
      <w:r>
        <w:tab/>
        <w:t xml:space="preserve"> </w:t>
      </w:r>
    </w:p>
    <w:p w:rsidR="00CD70A6" w:rsidRDefault="00CD70A6">
      <w:pPr>
        <w:spacing w:after="32" w:line="259" w:lineRule="auto"/>
        <w:ind w:left="77" w:firstLine="0"/>
        <w:jc w:val="left"/>
      </w:pPr>
      <w:r>
        <w:t xml:space="preserve"> </w:t>
      </w:r>
      <w:r>
        <w:tab/>
      </w:r>
      <w:r>
        <w:rPr>
          <w:b/>
        </w:rPr>
        <w:t xml:space="preserve"> </w:t>
      </w:r>
    </w:p>
    <w:p w:rsidR="00CD70A6" w:rsidRDefault="00CD70A6">
      <w:pPr>
        <w:pStyle w:val="Antrat1"/>
        <w:spacing w:after="0" w:line="271" w:lineRule="auto"/>
        <w:ind w:left="56" w:right="32"/>
        <w:jc w:val="center"/>
      </w:pPr>
      <w:r>
        <w:t xml:space="preserve">PASIŪLYMAS  </w:t>
      </w:r>
    </w:p>
    <w:p w:rsidR="00CD70A6" w:rsidRDefault="00CD70A6">
      <w:pPr>
        <w:spacing w:after="0" w:line="259" w:lineRule="auto"/>
        <w:ind w:left="16" w:firstLine="0"/>
        <w:jc w:val="center"/>
      </w:pPr>
      <w:r>
        <w:rPr>
          <w:b/>
        </w:rPr>
        <w:t xml:space="preserve">DĖL MALKINĖS MEDIENOS SKIEDROS </w:t>
      </w:r>
      <w:r w:rsidR="00D44AEF">
        <w:rPr>
          <w:b/>
        </w:rPr>
        <w:t xml:space="preserve">(SM1) </w:t>
      </w:r>
      <w:r>
        <w:rPr>
          <w:b/>
        </w:rPr>
        <w:t>201</w:t>
      </w:r>
      <w:r w:rsidR="00AD686F">
        <w:rPr>
          <w:b/>
        </w:rPr>
        <w:t>7</w:t>
      </w:r>
      <w:r>
        <w:rPr>
          <w:b/>
        </w:rPr>
        <w:t xml:space="preserve"> – 201</w:t>
      </w:r>
      <w:r w:rsidR="00AD686F">
        <w:rPr>
          <w:b/>
        </w:rPr>
        <w:t>8</w:t>
      </w:r>
      <w:r>
        <w:rPr>
          <w:b/>
        </w:rPr>
        <w:t xml:space="preserve"> M. PIRKIMO  </w:t>
      </w:r>
      <w:r>
        <w:t xml:space="preserve"> </w:t>
      </w:r>
    </w:p>
    <w:p w:rsidR="00CD70A6" w:rsidRDefault="00CD70A6">
      <w:pPr>
        <w:spacing w:after="0" w:line="259" w:lineRule="auto"/>
        <w:ind w:left="795" w:right="769"/>
        <w:jc w:val="center"/>
      </w:pPr>
      <w:r>
        <w:t>__________________Nr.__</w:t>
      </w:r>
      <w:r>
        <w:rPr>
          <w:sz w:val="20"/>
        </w:rPr>
        <w:t xml:space="preserve"> </w:t>
      </w:r>
    </w:p>
    <w:p w:rsidR="00CD70A6" w:rsidRDefault="00CD70A6">
      <w:pPr>
        <w:spacing w:after="0" w:line="259" w:lineRule="auto"/>
        <w:ind w:left="25"/>
        <w:jc w:val="center"/>
      </w:pPr>
      <w:r>
        <w:rPr>
          <w:sz w:val="20"/>
        </w:rPr>
        <w:t>(data)</w:t>
      </w:r>
      <w:r>
        <w:t xml:space="preserve"> </w:t>
      </w:r>
    </w:p>
    <w:p w:rsidR="00CD70A6" w:rsidRDefault="00CD70A6">
      <w:pPr>
        <w:spacing w:after="0" w:line="259" w:lineRule="auto"/>
        <w:ind w:left="795" w:right="772"/>
        <w:jc w:val="center"/>
      </w:pPr>
      <w:r>
        <w:t>__________________</w:t>
      </w:r>
      <w:r>
        <w:rPr>
          <w:sz w:val="20"/>
        </w:rPr>
        <w:t xml:space="preserve"> </w:t>
      </w:r>
    </w:p>
    <w:p w:rsidR="00CD70A6" w:rsidRDefault="00CD70A6">
      <w:pPr>
        <w:spacing w:after="0" w:line="259" w:lineRule="auto"/>
        <w:ind w:left="25" w:right="3"/>
        <w:jc w:val="center"/>
      </w:pPr>
      <w:r>
        <w:rPr>
          <w:sz w:val="20"/>
        </w:rPr>
        <w:t>(sudarymo vieta)</w:t>
      </w:r>
      <w:r>
        <w:t xml:space="preserve"> </w:t>
      </w:r>
    </w:p>
    <w:p w:rsidR="00CD70A6" w:rsidRDefault="00CD70A6">
      <w:pPr>
        <w:spacing w:after="0" w:line="259" w:lineRule="auto"/>
        <w:ind w:left="77" w:firstLine="0"/>
        <w:jc w:val="left"/>
      </w:pPr>
      <w:r>
        <w:t xml:space="preserve"> </w:t>
      </w:r>
    </w:p>
    <w:tbl>
      <w:tblPr>
        <w:tblW w:w="10188" w:type="dxa"/>
        <w:tblInd w:w="-377" w:type="dxa"/>
        <w:tblCellMar>
          <w:top w:w="7" w:type="dxa"/>
          <w:right w:w="77" w:type="dxa"/>
        </w:tblCellMar>
        <w:tblLook w:val="00A0" w:firstRow="1" w:lastRow="0" w:firstColumn="1" w:lastColumn="0" w:noHBand="0" w:noVBand="0"/>
      </w:tblPr>
      <w:tblGrid>
        <w:gridCol w:w="5819"/>
        <w:gridCol w:w="4369"/>
      </w:tblGrid>
      <w:tr w:rsidR="00CD70A6" w:rsidTr="00C117A2">
        <w:trPr>
          <w:trHeight w:val="562"/>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right="29" w:firstLine="0"/>
              <w:jc w:val="left"/>
            </w:pPr>
            <w:r w:rsidRPr="00C117A2">
              <w:rPr>
                <w:sz w:val="22"/>
              </w:rPr>
              <w:t>Tiekėjo pavadinimas</w:t>
            </w:r>
            <w:r w:rsidRPr="00C117A2">
              <w:rPr>
                <w:i/>
                <w:sz w:val="22"/>
              </w:rPr>
              <w:t>/Jeigu dalyvauja ūkio subjektų grupė, surašomi visi dalyvių adresai/</w:t>
            </w:r>
            <w:r w:rsidRPr="00C117A2">
              <w:rPr>
                <w:sz w:val="22"/>
              </w:rPr>
              <w:t xml:space="preserve">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562"/>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Tiekėjo adresas</w:t>
            </w:r>
            <w:r w:rsidRPr="00C117A2">
              <w:rPr>
                <w:i/>
                <w:sz w:val="22"/>
              </w:rPr>
              <w:t>/Jeigu dalyvauja ūkio subjektų grupė, surašomi visi dalyvių adresai/</w:t>
            </w:r>
            <w:r w:rsidRPr="00C117A2">
              <w:rPr>
                <w:sz w:val="22"/>
              </w:rPr>
              <w:t xml:space="preserve">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Už pasiūlymą atsakingo asmens pareigos, vardas, pavardė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Telefono numeris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Fakso numeris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8"/>
        </w:trPr>
        <w:tc>
          <w:tcPr>
            <w:tcW w:w="581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El. pašto adresas </w:t>
            </w:r>
          </w:p>
        </w:tc>
        <w:tc>
          <w:tcPr>
            <w:tcW w:w="4369"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bl>
    <w:p w:rsidR="00CD70A6" w:rsidRDefault="00CD70A6">
      <w:pPr>
        <w:ind w:left="72" w:right="1"/>
      </w:pPr>
      <w:r>
        <w:t xml:space="preserve">Šiuo pasiūlymu pažymime, kad sutinkame su visomis pirkimo sąlygomis, nustatytomis: </w:t>
      </w:r>
    </w:p>
    <w:p w:rsidR="00CD70A6" w:rsidRDefault="00CD70A6">
      <w:pPr>
        <w:spacing w:after="15" w:line="263" w:lineRule="auto"/>
        <w:ind w:left="72" w:right="1425"/>
        <w:jc w:val="left"/>
      </w:pPr>
      <w:r>
        <w:t xml:space="preserve">1) Skelbiamų derybų skelbime, paskelbtame CVP IS ir Įsigyjančiosios organizacijos Interneto tinklalapyje ; </w:t>
      </w:r>
    </w:p>
    <w:p w:rsidR="00CD70A6" w:rsidRDefault="00CD70A6" w:rsidP="00B031BF">
      <w:pPr>
        <w:spacing w:after="15" w:line="263" w:lineRule="auto"/>
        <w:ind w:left="72" w:right="1425"/>
      </w:pPr>
      <w:r>
        <w:t xml:space="preserve">2) kituose pirkimo dokumentuose (jų paaiškinimuose, papildymuose, patikslinimuose). Mes siūlome kuro kainas: </w:t>
      </w:r>
    </w:p>
    <w:tbl>
      <w:tblPr>
        <w:tblW w:w="9813" w:type="dxa"/>
        <w:tblInd w:w="77" w:type="dxa"/>
        <w:tblCellMar>
          <w:top w:w="9" w:type="dxa"/>
          <w:right w:w="70" w:type="dxa"/>
        </w:tblCellMar>
        <w:tblLook w:val="00A0" w:firstRow="1" w:lastRow="0" w:firstColumn="1" w:lastColumn="0" w:noHBand="0" w:noVBand="0"/>
      </w:tblPr>
      <w:tblGrid>
        <w:gridCol w:w="3104"/>
        <w:gridCol w:w="2568"/>
        <w:gridCol w:w="1985"/>
        <w:gridCol w:w="2156"/>
      </w:tblGrid>
      <w:tr w:rsidR="00CD70A6" w:rsidTr="00C117A2">
        <w:trPr>
          <w:trHeight w:val="523"/>
        </w:trPr>
        <w:tc>
          <w:tcPr>
            <w:tcW w:w="3104"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19" w:firstLine="0"/>
              <w:jc w:val="left"/>
            </w:pPr>
            <w:r w:rsidRPr="00C117A2">
              <w:rPr>
                <w:sz w:val="22"/>
              </w:rPr>
              <w:t xml:space="preserve">   Pristatymo vieta </w:t>
            </w:r>
          </w:p>
        </w:tc>
        <w:tc>
          <w:tcPr>
            <w:tcW w:w="2568"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0" w:right="45" w:firstLine="0"/>
              <w:jc w:val="center"/>
            </w:pPr>
            <w:r w:rsidRPr="00C117A2">
              <w:rPr>
                <w:sz w:val="22"/>
              </w:rPr>
              <w:t xml:space="preserve">Pristatymo laikotarpis </w:t>
            </w:r>
          </w:p>
        </w:tc>
        <w:tc>
          <w:tcPr>
            <w:tcW w:w="1985"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0" w:right="46" w:firstLine="0"/>
              <w:jc w:val="center"/>
            </w:pPr>
            <w:r w:rsidRPr="00C117A2">
              <w:rPr>
                <w:sz w:val="22"/>
              </w:rPr>
              <w:t xml:space="preserve">Kuro kiekis, tne </w:t>
            </w:r>
          </w:p>
        </w:tc>
        <w:tc>
          <w:tcPr>
            <w:tcW w:w="2156" w:type="dxa"/>
            <w:tcBorders>
              <w:top w:val="single" w:sz="6" w:space="0" w:color="000000"/>
              <w:left w:val="single" w:sz="6" w:space="0" w:color="000000"/>
              <w:bottom w:val="single" w:sz="6" w:space="0" w:color="000000"/>
              <w:right w:val="single" w:sz="6" w:space="0" w:color="000000"/>
            </w:tcBorders>
            <w:vAlign w:val="center"/>
          </w:tcPr>
          <w:p w:rsidR="00CD70A6" w:rsidRPr="00C117A2" w:rsidRDefault="00CD70A6" w:rsidP="00C117A2">
            <w:pPr>
              <w:spacing w:after="0" w:line="259" w:lineRule="auto"/>
              <w:ind w:left="0" w:right="45" w:firstLine="0"/>
              <w:jc w:val="center"/>
            </w:pPr>
            <w:r w:rsidRPr="00C117A2">
              <w:rPr>
                <w:sz w:val="22"/>
              </w:rPr>
              <w:t>Kaina (EUR už tne</w:t>
            </w:r>
            <w:r w:rsidR="00D44AEF">
              <w:rPr>
                <w:sz w:val="22"/>
              </w:rPr>
              <w:t>, su PVM, įskaitant transportavimo išlaidas</w:t>
            </w:r>
            <w:r w:rsidRPr="00C117A2">
              <w:rPr>
                <w:sz w:val="22"/>
              </w:rPr>
              <w:t xml:space="preserve">) </w:t>
            </w:r>
          </w:p>
        </w:tc>
      </w:tr>
      <w:tr w:rsidR="00CD70A6" w:rsidTr="00C117A2">
        <w:trPr>
          <w:trHeight w:val="293"/>
        </w:trPr>
        <w:tc>
          <w:tcPr>
            <w:tcW w:w="3104"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1" w:firstLine="0"/>
              <w:jc w:val="center"/>
            </w:pPr>
            <w:r w:rsidRPr="00C117A2">
              <w:rPr>
                <w:sz w:val="22"/>
              </w:rPr>
              <w:t xml:space="preserve">1 </w:t>
            </w:r>
          </w:p>
        </w:tc>
        <w:tc>
          <w:tcPr>
            <w:tcW w:w="2568"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3" w:firstLine="0"/>
              <w:jc w:val="center"/>
            </w:pPr>
            <w:r w:rsidRPr="00C117A2">
              <w:rPr>
                <w:sz w:val="22"/>
              </w:rPr>
              <w:t xml:space="preserve">2 </w:t>
            </w:r>
          </w:p>
        </w:tc>
        <w:tc>
          <w:tcPr>
            <w:tcW w:w="1985"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0" w:firstLine="0"/>
              <w:jc w:val="center"/>
            </w:pPr>
            <w:r w:rsidRPr="00C117A2">
              <w:rPr>
                <w:sz w:val="22"/>
              </w:rPr>
              <w:t xml:space="preserve">3 </w:t>
            </w:r>
          </w:p>
        </w:tc>
        <w:tc>
          <w:tcPr>
            <w:tcW w:w="2156"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right="43" w:firstLine="0"/>
              <w:jc w:val="center"/>
            </w:pPr>
            <w:r w:rsidRPr="00C117A2">
              <w:rPr>
                <w:sz w:val="22"/>
              </w:rPr>
              <w:t xml:space="preserve">4 </w:t>
            </w:r>
          </w:p>
        </w:tc>
      </w:tr>
      <w:tr w:rsidR="00CD70A6" w:rsidTr="00C117A2">
        <w:trPr>
          <w:trHeight w:val="566"/>
        </w:trPr>
        <w:tc>
          <w:tcPr>
            <w:tcW w:w="3104"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0" w:firstLine="0"/>
            </w:pPr>
            <w:r w:rsidRPr="00C117A2">
              <w:rPr>
                <w:sz w:val="22"/>
              </w:rPr>
              <w:t>Ignalinos Centrinė katilinė, Vidiškių  katilinė, Dūkšto katilinė</w:t>
            </w:r>
          </w:p>
        </w:tc>
        <w:tc>
          <w:tcPr>
            <w:tcW w:w="2568" w:type="dxa"/>
            <w:tcBorders>
              <w:top w:val="single" w:sz="6" w:space="0" w:color="000000"/>
              <w:left w:val="single" w:sz="6" w:space="0" w:color="000000"/>
              <w:bottom w:val="single" w:sz="6" w:space="0" w:color="000000"/>
              <w:right w:val="single" w:sz="6" w:space="0" w:color="000000"/>
            </w:tcBorders>
          </w:tcPr>
          <w:p w:rsidR="00CD70A6" w:rsidRPr="00C117A2" w:rsidRDefault="00CD70A6" w:rsidP="00D44AEF">
            <w:pPr>
              <w:spacing w:after="0" w:line="259" w:lineRule="auto"/>
              <w:ind w:left="17" w:firstLine="0"/>
              <w:jc w:val="center"/>
            </w:pPr>
            <w:r w:rsidRPr="00C117A2">
              <w:rPr>
                <w:sz w:val="22"/>
              </w:rPr>
              <w:t>201</w:t>
            </w:r>
            <w:r w:rsidR="00AD686F">
              <w:rPr>
                <w:sz w:val="22"/>
              </w:rPr>
              <w:t>7</w:t>
            </w:r>
            <w:r w:rsidRPr="00C117A2">
              <w:rPr>
                <w:sz w:val="22"/>
              </w:rPr>
              <w:t xml:space="preserve"> m. </w:t>
            </w:r>
            <w:r w:rsidR="00D44AEF">
              <w:rPr>
                <w:sz w:val="22"/>
              </w:rPr>
              <w:t>08 mėn.</w:t>
            </w:r>
            <w:r w:rsidRPr="00C117A2">
              <w:rPr>
                <w:sz w:val="22"/>
              </w:rPr>
              <w:t xml:space="preserve">  – 201</w:t>
            </w:r>
            <w:r w:rsidR="00AD686F">
              <w:rPr>
                <w:sz w:val="22"/>
              </w:rPr>
              <w:t>8</w:t>
            </w:r>
            <w:r w:rsidRPr="00C117A2">
              <w:rPr>
                <w:sz w:val="22"/>
              </w:rPr>
              <w:t xml:space="preserve"> </w:t>
            </w:r>
            <w:r w:rsidR="00D44AEF">
              <w:rPr>
                <w:sz w:val="22"/>
              </w:rPr>
              <w:t>m. 0</w:t>
            </w:r>
            <w:r w:rsidR="00AD686F">
              <w:rPr>
                <w:sz w:val="22"/>
              </w:rPr>
              <w:t>8</w:t>
            </w:r>
            <w:r w:rsidRPr="00C117A2">
              <w:rPr>
                <w:sz w:val="22"/>
              </w:rPr>
              <w:t xml:space="preserve"> mėn</w:t>
            </w:r>
            <w:r w:rsidR="00D44AEF">
              <w:rPr>
                <w:sz w:val="22"/>
              </w:rPr>
              <w:t xml:space="preserve">. </w:t>
            </w:r>
            <w:r w:rsidRPr="00C117A2">
              <w:rPr>
                <w:sz w:val="22"/>
              </w:rPr>
              <w:t xml:space="preserve"> </w:t>
            </w:r>
          </w:p>
        </w:tc>
        <w:tc>
          <w:tcPr>
            <w:tcW w:w="1985"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20" w:firstLine="0"/>
              <w:jc w:val="center"/>
            </w:pPr>
            <w:r w:rsidRPr="00C117A2">
              <w:rPr>
                <w:sz w:val="22"/>
              </w:rPr>
              <w:t xml:space="preserve"> </w:t>
            </w:r>
          </w:p>
        </w:tc>
        <w:tc>
          <w:tcPr>
            <w:tcW w:w="2156" w:type="dxa"/>
            <w:tcBorders>
              <w:top w:val="single" w:sz="6" w:space="0" w:color="000000"/>
              <w:left w:val="single" w:sz="6" w:space="0" w:color="000000"/>
              <w:bottom w:val="single" w:sz="6" w:space="0" w:color="000000"/>
              <w:right w:val="single" w:sz="6" w:space="0" w:color="000000"/>
            </w:tcBorders>
          </w:tcPr>
          <w:p w:rsidR="00CD70A6" w:rsidRPr="00C117A2" w:rsidRDefault="00CD70A6" w:rsidP="00C117A2">
            <w:pPr>
              <w:spacing w:after="0" w:line="259" w:lineRule="auto"/>
              <w:ind w:left="17" w:firstLine="0"/>
              <w:jc w:val="center"/>
            </w:pPr>
            <w:r w:rsidRPr="00C117A2">
              <w:rPr>
                <w:sz w:val="22"/>
              </w:rPr>
              <w:t xml:space="preserve"> </w:t>
            </w:r>
          </w:p>
        </w:tc>
      </w:tr>
    </w:tbl>
    <w:p w:rsidR="00CD70A6" w:rsidRDefault="00CD70A6">
      <w:pPr>
        <w:ind w:left="72" w:right="1"/>
      </w:pPr>
    </w:p>
    <w:p w:rsidR="00D44AEF" w:rsidRDefault="00CD70A6">
      <w:pPr>
        <w:ind w:left="72" w:right="1"/>
      </w:pPr>
      <w:r>
        <w:t>Į šią kainą (kaina žodžiais) .................................. įeina visos išlaidos ir visi mokesčiai</w:t>
      </w:r>
      <w:r w:rsidR="00D44AEF">
        <w:t xml:space="preserve">. </w:t>
      </w:r>
    </w:p>
    <w:p w:rsidR="00D44AEF" w:rsidRDefault="00D44AEF">
      <w:pPr>
        <w:ind w:left="72" w:right="1"/>
        <w:rPr>
          <w:b/>
        </w:rPr>
      </w:pPr>
      <w:r>
        <w:rPr>
          <w:b/>
        </w:rPr>
        <w:t>Kainos (1 tne) sudėtinės dalys:</w:t>
      </w:r>
    </w:p>
    <w:p w:rsidR="00D44AEF" w:rsidRDefault="00D44AEF">
      <w:pPr>
        <w:ind w:left="72" w:right="1"/>
        <w:rPr>
          <w:b/>
        </w:rPr>
      </w:pPr>
      <w:r>
        <w:rPr>
          <w:b/>
        </w:rPr>
        <w:t>1. Kuro kaina: ............... (EUR su PVM);</w:t>
      </w:r>
    </w:p>
    <w:p w:rsidR="00CD70A6" w:rsidRDefault="00D44AEF">
      <w:pPr>
        <w:ind w:left="72" w:right="1"/>
      </w:pPr>
      <w:r>
        <w:rPr>
          <w:b/>
        </w:rPr>
        <w:t xml:space="preserve">2. Transportavimo išlaidos: ............... (EUR su PVM).   </w:t>
      </w:r>
      <w:r>
        <w:t xml:space="preserve"> </w:t>
      </w:r>
      <w:r w:rsidR="00CD70A6">
        <w:t xml:space="preserve"> </w:t>
      </w:r>
    </w:p>
    <w:p w:rsidR="00CD70A6" w:rsidRDefault="00CD70A6">
      <w:pPr>
        <w:spacing w:line="259" w:lineRule="auto"/>
        <w:ind w:left="77" w:firstLine="0"/>
        <w:jc w:val="left"/>
      </w:pPr>
      <w:r>
        <w:t xml:space="preserve"> </w:t>
      </w:r>
    </w:p>
    <w:p w:rsidR="00CD70A6" w:rsidRDefault="00CD70A6">
      <w:pPr>
        <w:ind w:left="72" w:right="1"/>
      </w:pPr>
      <w:r>
        <w:t xml:space="preserve">Pagrindiniai  medžio skiedros techniniai rodikliai (turi atitikti </w:t>
      </w:r>
      <w:r w:rsidRPr="00F831BF">
        <w:rPr>
          <w:color w:val="auto"/>
        </w:rPr>
        <w:t>SM1</w:t>
      </w:r>
      <w:r>
        <w:rPr>
          <w:color w:val="FF0000"/>
        </w:rPr>
        <w:t xml:space="preserve"> </w:t>
      </w:r>
      <w:r w:rsidRPr="00B031BF">
        <w:rPr>
          <w:color w:val="auto"/>
        </w:rPr>
        <w:t>reikalavimus):</w:t>
      </w:r>
      <w:r>
        <w:t xml:space="preserve"> </w:t>
      </w:r>
    </w:p>
    <w:tbl>
      <w:tblPr>
        <w:tblW w:w="10202" w:type="dxa"/>
        <w:tblInd w:w="-377" w:type="dxa"/>
        <w:tblCellMar>
          <w:top w:w="7" w:type="dxa"/>
          <w:right w:w="110" w:type="dxa"/>
        </w:tblCellMar>
        <w:tblLook w:val="00A0" w:firstRow="1" w:lastRow="0" w:firstColumn="1" w:lastColumn="0" w:noHBand="0" w:noVBand="0"/>
      </w:tblPr>
      <w:tblGrid>
        <w:gridCol w:w="581"/>
        <w:gridCol w:w="5410"/>
        <w:gridCol w:w="1621"/>
        <w:gridCol w:w="2590"/>
      </w:tblGrid>
      <w:tr w:rsidR="00CD70A6" w:rsidTr="00C117A2">
        <w:trPr>
          <w:trHeight w:val="562"/>
        </w:trPr>
        <w:tc>
          <w:tcPr>
            <w:tcW w:w="58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Eil.</w:t>
            </w:r>
          </w:p>
          <w:p w:rsidR="00CD70A6" w:rsidRPr="00C117A2" w:rsidRDefault="00CD70A6" w:rsidP="00C117A2">
            <w:pPr>
              <w:spacing w:after="0" w:line="259" w:lineRule="auto"/>
              <w:ind w:left="2" w:firstLine="0"/>
              <w:jc w:val="left"/>
            </w:pPr>
            <w:r w:rsidRPr="00C117A2">
              <w:rPr>
                <w:sz w:val="22"/>
              </w:rPr>
              <w:t xml:space="preserve">Nr. </w:t>
            </w:r>
          </w:p>
        </w:tc>
        <w:tc>
          <w:tcPr>
            <w:tcW w:w="541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Pagrindiniai  techniniai rodikliai </w:t>
            </w:r>
          </w:p>
        </w:tc>
        <w:tc>
          <w:tcPr>
            <w:tcW w:w="162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Mato vnt </w:t>
            </w:r>
          </w:p>
        </w:tc>
        <w:tc>
          <w:tcPr>
            <w:tcW w:w="259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Rodiklių reikšmės </w:t>
            </w:r>
          </w:p>
        </w:tc>
      </w:tr>
      <w:tr w:rsidR="00CD70A6" w:rsidTr="00C117A2">
        <w:trPr>
          <w:trHeight w:val="286"/>
        </w:trPr>
        <w:tc>
          <w:tcPr>
            <w:tcW w:w="58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1. </w:t>
            </w:r>
          </w:p>
        </w:tc>
        <w:tc>
          <w:tcPr>
            <w:tcW w:w="541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Energetinė vertė esant 20%-45% drėgmei </w:t>
            </w:r>
          </w:p>
        </w:tc>
        <w:tc>
          <w:tcPr>
            <w:tcW w:w="162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(MJ/kg) </w:t>
            </w:r>
          </w:p>
        </w:tc>
        <w:tc>
          <w:tcPr>
            <w:tcW w:w="259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58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2. </w:t>
            </w:r>
          </w:p>
        </w:tc>
        <w:tc>
          <w:tcPr>
            <w:tcW w:w="541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Drėgmė </w:t>
            </w:r>
          </w:p>
        </w:tc>
        <w:tc>
          <w:tcPr>
            <w:tcW w:w="162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bl>
    <w:p w:rsidR="00CD70A6" w:rsidRDefault="00CD70A6">
      <w:pPr>
        <w:spacing w:after="23" w:line="259" w:lineRule="auto"/>
        <w:ind w:left="77" w:firstLine="0"/>
        <w:jc w:val="left"/>
      </w:pPr>
      <w:r>
        <w:t xml:space="preserve"> </w:t>
      </w:r>
    </w:p>
    <w:p w:rsidR="00CD70A6" w:rsidRDefault="00CD70A6">
      <w:pPr>
        <w:ind w:left="72" w:right="248"/>
      </w:pPr>
      <w:r>
        <w:lastRenderedPageBreak/>
        <w:t xml:space="preserve">Kartu su pasiūlymu pateikiami šie dokumentai (patvirtiname, kad dokumentų skaitmeninės kopijos yra tikros): </w:t>
      </w:r>
    </w:p>
    <w:p w:rsidR="00CD70A6" w:rsidRDefault="00CD70A6">
      <w:pPr>
        <w:ind w:left="72" w:right="248"/>
      </w:pPr>
    </w:p>
    <w:tbl>
      <w:tblPr>
        <w:tblW w:w="10238" w:type="dxa"/>
        <w:tblInd w:w="-389" w:type="dxa"/>
        <w:tblCellMar>
          <w:top w:w="7" w:type="dxa"/>
          <w:right w:w="115" w:type="dxa"/>
        </w:tblCellMar>
        <w:tblLook w:val="00A0" w:firstRow="1" w:lastRow="0" w:firstColumn="1" w:lastColumn="0" w:noHBand="0" w:noVBand="0"/>
      </w:tblPr>
      <w:tblGrid>
        <w:gridCol w:w="977"/>
        <w:gridCol w:w="6563"/>
        <w:gridCol w:w="2698"/>
      </w:tblGrid>
      <w:tr w:rsidR="00CD70A6" w:rsidTr="00C117A2">
        <w:trPr>
          <w:trHeight w:val="562"/>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Eil.Nr.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Pateiktų dokumentų pavadinimas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Dokumento puslapių skaičius </w:t>
            </w:r>
          </w:p>
        </w:tc>
      </w:tr>
      <w:tr w:rsidR="00CD70A6" w:rsidTr="00C117A2">
        <w:trPr>
          <w:trHeight w:val="288"/>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r w:rsidR="00CD70A6" w:rsidTr="00C117A2">
        <w:trPr>
          <w:trHeight w:val="286"/>
        </w:trPr>
        <w:tc>
          <w:tcPr>
            <w:tcW w:w="977"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563"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9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 </w:t>
            </w:r>
          </w:p>
        </w:tc>
      </w:tr>
    </w:tbl>
    <w:p w:rsidR="00CD70A6" w:rsidRDefault="00CD70A6">
      <w:pPr>
        <w:ind w:left="72" w:right="1"/>
      </w:pPr>
      <w:r>
        <w:t xml:space="preserve">Pasiūlymas galioja iki termino, nustatyto pirkimo dokumentuose. </w:t>
      </w:r>
    </w:p>
    <w:p w:rsidR="00CD70A6" w:rsidRDefault="00CD70A6">
      <w:pPr>
        <w:spacing w:after="77"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w:t>
      </w:r>
      <w:r>
        <w:rPr>
          <w:sz w:val="22"/>
        </w:rPr>
        <w:t xml:space="preserve">Tiekėjo arba jo įgalioto asmens pareigų pavadinimas)       (Parašas)                ( Vardas ir pavardė) </w:t>
      </w:r>
    </w:p>
    <w:p w:rsidR="00CD70A6" w:rsidRDefault="00CD70A6">
      <w:pPr>
        <w:spacing w:after="6" w:line="259" w:lineRule="auto"/>
        <w:ind w:left="77" w:firstLine="0"/>
        <w:jc w:val="left"/>
      </w:pPr>
      <w:r>
        <w:rPr>
          <w:sz w:val="22"/>
        </w:rPr>
        <w:t xml:space="preserve">                                                                            </w:t>
      </w:r>
    </w:p>
    <w:p w:rsidR="00CD70A6" w:rsidRDefault="00CD70A6">
      <w:pPr>
        <w:ind w:left="72" w:right="1"/>
      </w:pPr>
      <w:r>
        <w:rPr>
          <w:sz w:val="22"/>
        </w:rPr>
        <w:t xml:space="preserve">                                                                                   </w:t>
      </w:r>
      <w:r>
        <w:t xml:space="preserve">  _________ </w:t>
      </w:r>
      <w:r>
        <w:br w:type="page"/>
      </w:r>
    </w:p>
    <w:p w:rsidR="00CD70A6" w:rsidRDefault="00CD70A6" w:rsidP="00B031BF">
      <w:pPr>
        <w:ind w:left="72" w:right="1"/>
        <w:jc w:val="right"/>
      </w:pPr>
      <w:r>
        <w:lastRenderedPageBreak/>
        <w:t xml:space="preserve">2 priedas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22" w:line="259" w:lineRule="auto"/>
        <w:ind w:left="77" w:firstLine="0"/>
        <w:jc w:val="left"/>
      </w:pPr>
      <w:r>
        <w:t xml:space="preserve"> </w:t>
      </w:r>
    </w:p>
    <w:p w:rsidR="00CD70A6" w:rsidRDefault="00CD70A6">
      <w:pPr>
        <w:spacing w:after="0" w:line="259" w:lineRule="auto"/>
        <w:ind w:left="795" w:right="770"/>
        <w:jc w:val="center"/>
      </w:pPr>
      <w:r>
        <w:t xml:space="preserve">TIEKĖJO DEKLARACIJA </w:t>
      </w:r>
    </w:p>
    <w:p w:rsidR="00CD70A6" w:rsidRDefault="00CD70A6">
      <w:pPr>
        <w:spacing w:after="0" w:line="259" w:lineRule="auto"/>
        <w:ind w:left="795" w:right="772"/>
        <w:jc w:val="center"/>
      </w:pPr>
      <w:r>
        <w:t xml:space="preserve">_____________ Nr.______ </w:t>
      </w:r>
    </w:p>
    <w:p w:rsidR="00CD70A6" w:rsidRDefault="00CD70A6">
      <w:pPr>
        <w:spacing w:after="0" w:line="259" w:lineRule="auto"/>
        <w:ind w:left="795" w:right="772"/>
        <w:jc w:val="center"/>
      </w:pPr>
      <w:r>
        <w:t xml:space="preserve"> (Data) </w:t>
      </w:r>
    </w:p>
    <w:p w:rsidR="00CD70A6" w:rsidRDefault="00CD70A6">
      <w:pPr>
        <w:spacing w:after="0" w:line="259" w:lineRule="auto"/>
        <w:ind w:left="795" w:right="771"/>
        <w:jc w:val="center"/>
      </w:pPr>
      <w:r>
        <w:t xml:space="preserve">_____________ </w:t>
      </w:r>
    </w:p>
    <w:p w:rsidR="00CD70A6" w:rsidRDefault="00CD70A6">
      <w:pPr>
        <w:spacing w:after="0" w:line="259" w:lineRule="auto"/>
        <w:ind w:left="795" w:right="770"/>
        <w:jc w:val="center"/>
      </w:pPr>
      <w:r>
        <w:t xml:space="preserve">(Sudarymo vieta) </w:t>
      </w:r>
    </w:p>
    <w:p w:rsidR="00CD70A6" w:rsidRDefault="00CD70A6" w:rsidP="00B031BF">
      <w:pPr>
        <w:ind w:left="72" w:right="1"/>
      </w:pPr>
      <w:r>
        <w:t xml:space="preserve">1. Aš, ______________________________________________________________ , </w:t>
      </w:r>
    </w:p>
    <w:p w:rsidR="00CD70A6" w:rsidRDefault="00CD70A6" w:rsidP="00B031BF">
      <w:pPr>
        <w:ind w:left="72" w:right="573"/>
      </w:pPr>
      <w:r>
        <w:t xml:space="preserve">(Tiekėjo vadovo ar jo įgalioto asmens pareigų pavadinimas, vardas ir pavardė) tvirtinu, kad mano vadovaujamas (-a) (atstovaujamas (-a))_____________________________ , </w:t>
      </w:r>
    </w:p>
    <w:p w:rsidR="00CD70A6" w:rsidRDefault="00CD70A6" w:rsidP="00B031BF">
      <w:pPr>
        <w:spacing w:line="216" w:lineRule="auto"/>
        <w:ind w:left="62" w:right="2746" w:firstLine="4801"/>
      </w:pPr>
      <w:r>
        <w:t xml:space="preserve">(Tiekėjo pavadinimas)                                                                                 </w:t>
      </w:r>
      <w:r>
        <w:tab/>
        <w:t xml:space="preserve"> </w:t>
      </w:r>
    </w:p>
    <w:p w:rsidR="00CD70A6" w:rsidRDefault="00CD70A6" w:rsidP="00B031BF">
      <w:pPr>
        <w:ind w:left="72" w:right="1"/>
      </w:pPr>
      <w:r>
        <w:t xml:space="preserve">dalyvaujantis (-i) UAB Ignalinos šilumos tinklai </w:t>
      </w:r>
    </w:p>
    <w:p w:rsidR="00CD70A6" w:rsidRDefault="00CD70A6" w:rsidP="00B031BF">
      <w:pPr>
        <w:ind w:left="72" w:right="1"/>
      </w:pPr>
      <w:r>
        <w:t xml:space="preserve">(Įsigyjančiosios organizacijos pavadinimas) </w:t>
      </w:r>
    </w:p>
    <w:p w:rsidR="00CD70A6" w:rsidRDefault="00CD70A6" w:rsidP="00B031BF">
      <w:pPr>
        <w:ind w:left="72" w:right="1"/>
      </w:pPr>
      <w:r>
        <w:t xml:space="preserve">atliekamame </w:t>
      </w:r>
      <w:r w:rsidRPr="00D34B9A">
        <w:rPr>
          <w:b/>
        </w:rPr>
        <w:t>Malkinės medienos skiedros</w:t>
      </w:r>
      <w:r w:rsidR="00D44AEF">
        <w:rPr>
          <w:b/>
        </w:rPr>
        <w:t xml:space="preserve"> (SM1) 201</w:t>
      </w:r>
      <w:r w:rsidR="00AD686F">
        <w:rPr>
          <w:b/>
        </w:rPr>
        <w:t>7</w:t>
      </w:r>
      <w:r w:rsidR="00D44AEF">
        <w:rPr>
          <w:b/>
        </w:rPr>
        <w:t>-201</w:t>
      </w:r>
      <w:r w:rsidR="00AD686F">
        <w:rPr>
          <w:b/>
        </w:rPr>
        <w:t>8</w:t>
      </w:r>
      <w:r w:rsidR="00D44AEF">
        <w:rPr>
          <w:b/>
        </w:rPr>
        <w:t xml:space="preserve"> m.</w:t>
      </w:r>
      <w:r w:rsidRPr="00D34B9A">
        <w:rPr>
          <w:b/>
        </w:rPr>
        <w:t xml:space="preserve"> pirkime skelbiamų derybų būdu</w:t>
      </w:r>
    </w:p>
    <w:p w:rsidR="00CD70A6" w:rsidRDefault="00CD70A6" w:rsidP="00B031BF">
      <w:pPr>
        <w:ind w:left="72" w:right="1"/>
      </w:pPr>
      <w:r>
        <w:t xml:space="preserve">(Pirkimo objekto pavadinimas, pirkimo numeris, pirkimo būdas) </w:t>
      </w:r>
    </w:p>
    <w:p w:rsidR="00CD70A6" w:rsidRDefault="00CD70A6" w:rsidP="00B031BF">
      <w:pPr>
        <w:ind w:left="72" w:right="1"/>
      </w:pPr>
      <w:r>
        <w:t xml:space="preserve">Skelbtame </w:t>
      </w:r>
      <w:r w:rsidRPr="00D34B9A">
        <w:rPr>
          <w:b/>
        </w:rPr>
        <w:t>CVP IS</w:t>
      </w:r>
      <w:r>
        <w:rPr>
          <w:b/>
        </w:rPr>
        <w:t xml:space="preserve"> ir Įsigyjančiosios organizacijos interneto tinklalapyje </w:t>
      </w:r>
      <w:r>
        <w:t xml:space="preserve">, </w:t>
      </w:r>
    </w:p>
    <w:p w:rsidR="00CD70A6" w:rsidRDefault="00CD70A6" w:rsidP="00B031BF">
      <w:pPr>
        <w:spacing w:after="15" w:line="263" w:lineRule="auto"/>
        <w:ind w:left="72" w:right="128"/>
      </w:pPr>
      <w:r>
        <w:t xml:space="preserve">(Leidinio pavadinimas, kuriame paskelbtas skelbimas apie pirkimą, data ir numeris) nėra su kreditoriais sudaręs taikos sutarties, sustabdęs ar apribojęs savo veiklos, nesiekia priverstinio likvidavimo procedūros ar susitarimo su kreditoriais, taip pat nėra padaręs rimto profesinio pažeidimo, kurį įsigyjančioji organizacija gali įrodyti bet kokiomis teisinėmis priemonėmis. Šiame punkte vartojama sąvoka „profesinis pažeidimas“ suprantama kaip profesinės etikos pažeidimas, kai nuo tiekėjo pripažinimo nesilaikančiu profesinės etikos normų momento praėjo mažiau kaip vieni metai, kaip konkurencijos, darbo, darbuotojų saugos ir sveikatos, aplinkosaugos teisės aktų pažeidimas, už kurį tiekėjui, kuris yra fizinis asmuo,- ekonominė sankcija, nustatyta Lietuvos Respublikos įstatymuose, kai nuo sprendimo, kuriuo buvo paskirta ši sankcija, įsiteisėjimo dienos praėjo mažiau kaip vieni metai. Jeigu pirkime dalyvaujantis tiekėjas, kuris yra juridinis asmuo, pažeidė Lietuvos Respublikos konkurencijos įstatymo 5 straipsnį, tok pažeidimas pagal šį punktą laikomas profesiniu, jeigu nuo sprendimo paskirti Lietuvos Respublikos konkurencijos įstatyme nustatytą ekonominę sankciją įsiteisėjimo dienos praėjo mažiau kaip 3 metai.  </w:t>
      </w:r>
    </w:p>
    <w:p w:rsidR="003D5571" w:rsidRDefault="003D5571" w:rsidP="003D5571">
      <w:pPr>
        <w:ind w:left="62" w:right="1" w:firstLine="0"/>
      </w:pPr>
    </w:p>
    <w:p w:rsidR="003D5571" w:rsidRPr="003D5571" w:rsidRDefault="003D5571" w:rsidP="003D5571">
      <w:pPr>
        <w:ind w:left="62" w:right="1" w:firstLine="0"/>
        <w:rPr>
          <w:u w:val="single"/>
        </w:rPr>
      </w:pPr>
      <w:r>
        <w:t xml:space="preserve">Patvirtinu, kad </w:t>
      </w:r>
      <w:r w:rsidRPr="003D5571">
        <w:rPr>
          <w:u w:val="single"/>
        </w:rPr>
        <w:t xml:space="preserve">tiekėjas ir įsigyjančioji organizacija ir tiekėjai tarpusavyje nepriklauso susijusių įmonių grupei pagal šiuos kriterijus: </w:t>
      </w:r>
    </w:p>
    <w:p w:rsidR="003D5571" w:rsidRDefault="003D5571" w:rsidP="003D5571">
      <w:pPr>
        <w:ind w:left="62" w:right="1" w:firstLine="0"/>
      </w:pPr>
      <w:r>
        <w:t xml:space="preserve">- viena įmonė tiesiogiai ar netiesiogiai (per vieną ar kelias susijusias įmones) turi 25 procentus ir daugiau kitos įmonės akcijų, pajų ar kitokių dalyvavimą įmonės kapitale žyminčių kapitalo dalių arba tiesiogiai ar netiesiogiai (pagal balsavimo sutartį, balsavimo teisės perleidimo sutartį, įgaliojimą ir panašiai) turi 25 procentus ir daugiau visų kitos įmonės dalyvių balsų; </w:t>
      </w:r>
    </w:p>
    <w:p w:rsidR="003D5571" w:rsidRDefault="003D5571" w:rsidP="003D5571">
      <w:pPr>
        <w:ind w:left="62" w:right="1" w:firstLine="0"/>
      </w:pPr>
      <w:r>
        <w:t xml:space="preserve">- viena įmonė turi teisę skirti ir atšaukti daugumą kitos įmonės valdymo ar priežiūros organo narių ar administracijos pareigūnų; </w:t>
      </w:r>
    </w:p>
    <w:p w:rsidR="003D5571" w:rsidRDefault="003D5571" w:rsidP="003D5571">
      <w:pPr>
        <w:ind w:left="62" w:right="1" w:firstLine="0"/>
      </w:pPr>
      <w:r>
        <w:t xml:space="preserve">- įmonė turi galimybę daryti lemiamą poveikį kitai įmonei dėl sutarčių, sudarytų su šia įmone, arba dėl šios įmonės steigimo dokumentų nuostatų; </w:t>
      </w:r>
    </w:p>
    <w:p w:rsidR="003D5571" w:rsidRDefault="003D5571" w:rsidP="003D5571">
      <w:pPr>
        <w:ind w:left="62" w:right="1" w:firstLine="0"/>
      </w:pPr>
      <w:r>
        <w:t xml:space="preserve">- įmonė, kuri dėl sutarčių, sudarytų su kitos įmonės dalyviais, kontroliuoja daugumą šios įmonės dalyvių balsų; </w:t>
      </w:r>
    </w:p>
    <w:p w:rsidR="003D5571" w:rsidRDefault="003D5571" w:rsidP="003D5571">
      <w:pPr>
        <w:ind w:left="62" w:right="1" w:firstLine="0"/>
      </w:pPr>
      <w:r>
        <w:t>- dėl to paties fizinio asmens ar kartu veikiančių fizinių asmenų veiklos susiformavę sąlygų  4.5 punkte  nurodyti įmonių ryšiai, jeigu šios įmonės verčiasi tokia pačia veikla ar tokios pačios veiklos dalimi toje pačioje atitinkamoje rinkoje ar susijusiose rinkose.</w:t>
      </w:r>
    </w:p>
    <w:p w:rsidR="003D5571" w:rsidRDefault="003D5571" w:rsidP="00B031BF">
      <w:pPr>
        <w:spacing w:after="15" w:line="263" w:lineRule="auto"/>
        <w:ind w:left="72" w:right="128"/>
      </w:pPr>
    </w:p>
    <w:p w:rsidR="00CD70A6" w:rsidRDefault="00CD70A6" w:rsidP="00B031BF">
      <w:pPr>
        <w:spacing w:after="20" w:line="259" w:lineRule="auto"/>
        <w:ind w:left="77" w:firstLine="0"/>
      </w:pPr>
      <w:r>
        <w:t xml:space="preserve"> </w:t>
      </w:r>
    </w:p>
    <w:p w:rsidR="00CD70A6" w:rsidRDefault="00CD70A6" w:rsidP="00B031BF">
      <w:pPr>
        <w:numPr>
          <w:ilvl w:val="0"/>
          <w:numId w:val="7"/>
        </w:numPr>
        <w:spacing w:after="15" w:line="263" w:lineRule="auto"/>
        <w:ind w:right="1" w:hanging="595"/>
      </w:pPr>
      <w:r>
        <w:t xml:space="preserve">Man žinoma, kad, jeigu mano pateikta deklaracija yra melaginga, pateiktas pasiūlymas bus atmestas. </w:t>
      </w:r>
    </w:p>
    <w:p w:rsidR="00CD70A6" w:rsidRDefault="00CD70A6" w:rsidP="00B031BF">
      <w:pPr>
        <w:numPr>
          <w:ilvl w:val="0"/>
          <w:numId w:val="7"/>
        </w:numPr>
        <w:ind w:right="1" w:hanging="595"/>
      </w:pPr>
      <w:r>
        <w:t xml:space="preserve">Tiekėjas už deklaracijoje pateiktos informacijos teisingumą atsako įstatymų nustatyta tvarka. </w:t>
      </w:r>
    </w:p>
    <w:p w:rsidR="00CD70A6" w:rsidRDefault="00CD70A6" w:rsidP="00B031BF">
      <w:pPr>
        <w:numPr>
          <w:ilvl w:val="0"/>
          <w:numId w:val="7"/>
        </w:numPr>
        <w:ind w:right="1" w:hanging="595"/>
      </w:pPr>
      <w:r>
        <w:t xml:space="preserve">Jeigu viešajame pirkime dalyvauja ūkio subjektų grupė, deklaraciją pildo kiekvienas ūkio subjektas. </w:t>
      </w:r>
    </w:p>
    <w:p w:rsidR="00CD70A6" w:rsidRDefault="00CD70A6" w:rsidP="00B031BF">
      <w:pPr>
        <w:spacing w:after="0" w:line="259" w:lineRule="auto"/>
        <w:ind w:left="77" w:firstLine="0"/>
      </w:pPr>
      <w:r>
        <w:t xml:space="preserve"> </w:t>
      </w:r>
    </w:p>
    <w:p w:rsidR="00CD70A6" w:rsidRDefault="00CD70A6">
      <w:pPr>
        <w:spacing w:after="0" w:line="259" w:lineRule="auto"/>
        <w:ind w:left="77" w:firstLine="0"/>
        <w:jc w:val="left"/>
      </w:pPr>
      <w:r>
        <w:t xml:space="preserve"> </w:t>
      </w:r>
    </w:p>
    <w:tbl>
      <w:tblPr>
        <w:tblW w:w="9892" w:type="dxa"/>
        <w:tblInd w:w="-64" w:type="dxa"/>
        <w:tblCellMar>
          <w:top w:w="4" w:type="dxa"/>
          <w:left w:w="109" w:type="dxa"/>
          <w:right w:w="115" w:type="dxa"/>
        </w:tblCellMar>
        <w:tblLook w:val="00A0" w:firstRow="1" w:lastRow="0" w:firstColumn="1" w:lastColumn="0" w:noHBand="0" w:noVBand="0"/>
      </w:tblPr>
      <w:tblGrid>
        <w:gridCol w:w="3285"/>
        <w:gridCol w:w="602"/>
        <w:gridCol w:w="1980"/>
        <w:gridCol w:w="701"/>
        <w:gridCol w:w="2609"/>
        <w:gridCol w:w="715"/>
      </w:tblGrid>
      <w:tr w:rsidR="00CD70A6" w:rsidTr="00C117A2">
        <w:trPr>
          <w:trHeight w:val="283"/>
        </w:trPr>
        <w:tc>
          <w:tcPr>
            <w:tcW w:w="3284"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602"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80"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701"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09"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715" w:type="dxa"/>
            <w:tcBorders>
              <w:top w:val="single" w:sz="2" w:space="0" w:color="000000"/>
              <w:left w:val="single" w:sz="2" w:space="0" w:color="000000"/>
              <w:bottom w:val="single" w:sz="4"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r>
      <w:tr w:rsidR="00CD70A6" w:rsidTr="00C117A2">
        <w:trPr>
          <w:trHeight w:val="558"/>
        </w:trPr>
        <w:tc>
          <w:tcPr>
            <w:tcW w:w="3284"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(Deklaraciją sudariusio asmens pareigų pavadinimas) </w:t>
            </w:r>
          </w:p>
        </w:tc>
        <w:tc>
          <w:tcPr>
            <w:tcW w:w="602"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80"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(Parašas)</w:t>
            </w:r>
            <w:r w:rsidRPr="00C117A2">
              <w:rPr>
                <w:i/>
                <w:sz w:val="22"/>
              </w:rPr>
              <w:t xml:space="preserve"> </w:t>
            </w:r>
            <w:r w:rsidRPr="00C117A2">
              <w:rPr>
                <w:sz w:val="22"/>
              </w:rPr>
              <w:t xml:space="preserve"> </w:t>
            </w:r>
          </w:p>
        </w:tc>
        <w:tc>
          <w:tcPr>
            <w:tcW w:w="701"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c>
          <w:tcPr>
            <w:tcW w:w="2609"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(Vardas ir pavardė)</w:t>
            </w:r>
            <w:r w:rsidRPr="00C117A2">
              <w:rPr>
                <w:i/>
                <w:sz w:val="22"/>
              </w:rPr>
              <w:t xml:space="preserve"> </w:t>
            </w:r>
            <w:r w:rsidRPr="00C117A2">
              <w:rPr>
                <w:sz w:val="22"/>
              </w:rPr>
              <w:t xml:space="preserve"> </w:t>
            </w:r>
          </w:p>
        </w:tc>
        <w:tc>
          <w:tcPr>
            <w:tcW w:w="715" w:type="dxa"/>
            <w:tcBorders>
              <w:top w:val="single" w:sz="4"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2" w:firstLine="0"/>
              <w:jc w:val="left"/>
            </w:pPr>
            <w:r w:rsidRPr="00C117A2">
              <w:rPr>
                <w:sz w:val="22"/>
              </w:rPr>
              <w:t xml:space="preserve"> </w:t>
            </w:r>
          </w:p>
        </w:tc>
      </w:tr>
    </w:tbl>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15" w:line="263" w:lineRule="auto"/>
        <w:ind w:left="72" w:right="3824"/>
        <w:jc w:val="left"/>
      </w:pPr>
      <w:r>
        <w:t xml:space="preserve">                                                                          ____________  </w:t>
      </w:r>
    </w:p>
    <w:p w:rsidR="00CD70A6" w:rsidRDefault="00CD70A6">
      <w:pPr>
        <w:spacing w:after="15" w:line="263" w:lineRule="auto"/>
        <w:ind w:left="72" w:right="3824"/>
        <w:jc w:val="left"/>
      </w:pPr>
    </w:p>
    <w:p w:rsidR="00CD70A6" w:rsidRDefault="00CD70A6">
      <w:pPr>
        <w:spacing w:after="15" w:line="263" w:lineRule="auto"/>
        <w:ind w:left="72" w:right="3824"/>
        <w:jc w:val="left"/>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3D5571" w:rsidRDefault="003D5571" w:rsidP="00C12F5D">
      <w:pPr>
        <w:spacing w:after="15" w:line="263" w:lineRule="auto"/>
        <w:ind w:left="72" w:right="3824"/>
        <w:jc w:val="right"/>
        <w:rPr>
          <w:b/>
        </w:rPr>
      </w:pPr>
    </w:p>
    <w:p w:rsidR="00CD70A6" w:rsidRPr="00C12F5D" w:rsidRDefault="00CD70A6" w:rsidP="00C12F5D">
      <w:pPr>
        <w:spacing w:after="15" w:line="263" w:lineRule="auto"/>
        <w:ind w:left="72" w:right="3824"/>
        <w:jc w:val="right"/>
        <w:rPr>
          <w:b/>
        </w:rPr>
      </w:pPr>
      <w:r w:rsidRPr="00C12F5D">
        <w:rPr>
          <w:b/>
        </w:rPr>
        <w:tab/>
        <w:t xml:space="preserve">3 priedas </w:t>
      </w:r>
    </w:p>
    <w:p w:rsidR="00CD70A6" w:rsidRDefault="00CD70A6">
      <w:pPr>
        <w:spacing w:after="20" w:line="259" w:lineRule="auto"/>
        <w:ind w:left="77" w:firstLine="0"/>
        <w:jc w:val="left"/>
      </w:pPr>
      <w:r>
        <w:t xml:space="preserve"> </w:t>
      </w:r>
    </w:p>
    <w:p w:rsidR="00CD70A6" w:rsidRDefault="00CD70A6" w:rsidP="00D34B9A">
      <w:pPr>
        <w:spacing w:after="4" w:line="259" w:lineRule="auto"/>
        <w:ind w:left="72"/>
        <w:jc w:val="center"/>
      </w:pPr>
      <w:r>
        <w:rPr>
          <w:b/>
        </w:rPr>
        <w:t>BIOKURO (MALKINĖS MEDIENOS SKIEDROS TECHNINĖ SPECIFIKACIJA</w:t>
      </w:r>
    </w:p>
    <w:p w:rsidR="00CD70A6" w:rsidRDefault="00CD70A6">
      <w:pPr>
        <w:spacing w:after="0" w:line="259" w:lineRule="auto"/>
        <w:ind w:left="77" w:firstLine="0"/>
        <w:jc w:val="left"/>
      </w:pPr>
      <w:r>
        <w:t xml:space="preserve">                                                             </w:t>
      </w:r>
      <w:r>
        <w:rPr>
          <w:b/>
        </w:rPr>
        <w:t xml:space="preserve"> </w:t>
      </w:r>
    </w:p>
    <w:p w:rsidR="00CD70A6" w:rsidRDefault="00CD70A6">
      <w:pPr>
        <w:spacing w:after="0" w:line="259" w:lineRule="auto"/>
        <w:ind w:left="77" w:firstLine="0"/>
        <w:jc w:val="left"/>
      </w:pPr>
      <w:r>
        <w:rPr>
          <w:b/>
        </w:rPr>
        <w:t xml:space="preserve">                         </w:t>
      </w:r>
    </w:p>
    <w:p w:rsidR="00CD70A6" w:rsidRDefault="00CD70A6">
      <w:pPr>
        <w:pStyle w:val="Antrat1"/>
        <w:ind w:left="72"/>
        <w:rPr>
          <w:b w:val="0"/>
        </w:rPr>
      </w:pPr>
      <w:r>
        <w:t xml:space="preserve"> 1.Biokuro (malkinės medienos  skiedros (toliau – Biokuras) kokybės reikalavimai</w:t>
      </w:r>
      <w:r>
        <w:rPr>
          <w:b w:val="0"/>
        </w:rPr>
        <w:t xml:space="preserve"> </w:t>
      </w:r>
    </w:p>
    <w:p w:rsidR="00CD70A6" w:rsidRPr="00D34B9A" w:rsidRDefault="00CD70A6" w:rsidP="00D34B9A"/>
    <w:tbl>
      <w:tblPr>
        <w:tblW w:w="9734" w:type="dxa"/>
        <w:tblInd w:w="44" w:type="dxa"/>
        <w:tblCellMar>
          <w:top w:w="54" w:type="dxa"/>
          <w:left w:w="59" w:type="dxa"/>
          <w:right w:w="62" w:type="dxa"/>
        </w:tblCellMar>
        <w:tblLook w:val="00A0" w:firstRow="1" w:lastRow="0" w:firstColumn="1" w:lastColumn="0" w:noHBand="0" w:noVBand="0"/>
      </w:tblPr>
      <w:tblGrid>
        <w:gridCol w:w="7878"/>
        <w:gridCol w:w="1856"/>
      </w:tblGrid>
      <w:tr w:rsidR="00CD70A6" w:rsidTr="00C117A2">
        <w:trPr>
          <w:trHeight w:val="389"/>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Kuro masės drėgnumas,  %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6" w:firstLine="0"/>
              <w:jc w:val="center"/>
            </w:pPr>
            <w:r w:rsidRPr="00C117A2">
              <w:rPr>
                <w:sz w:val="22"/>
              </w:rPr>
              <w:t xml:space="preserve">20-45 </w:t>
            </w:r>
          </w:p>
        </w:tc>
      </w:tr>
      <w:tr w:rsidR="00CD70A6" w:rsidTr="00C117A2">
        <w:trPr>
          <w:trHeight w:val="384"/>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Kuro naudojamosios masės žemutinis šilumingumas, MJ/kg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6" w:firstLine="0"/>
              <w:jc w:val="center"/>
            </w:pPr>
            <w:r w:rsidRPr="00C117A2">
              <w:rPr>
                <w:sz w:val="22"/>
              </w:rPr>
              <w:t xml:space="preserve">11,38-7,12 </w:t>
            </w:r>
          </w:p>
        </w:tc>
      </w:tr>
      <w:tr w:rsidR="00CD70A6" w:rsidTr="00C117A2">
        <w:trPr>
          <w:trHeight w:val="386"/>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Pelenų kiekis sausojoje Kuro masėje ne daugiau kaip,  %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8" w:firstLine="0"/>
              <w:jc w:val="center"/>
            </w:pPr>
            <w:r w:rsidRPr="00C117A2">
              <w:rPr>
                <w:sz w:val="22"/>
              </w:rPr>
              <w:t xml:space="preserve">2 </w:t>
            </w:r>
          </w:p>
        </w:tc>
      </w:tr>
      <w:tr w:rsidR="00CD70A6" w:rsidTr="00C117A2">
        <w:trPr>
          <w:trHeight w:val="938"/>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Vidutinė medžio skiedros frakcija (granulometrija) mm, turi sudaryti ne mažiau, kaip 85 % bendro Kuro tūrio ir turi būti tolygiai paskirstyta bendrame Kuro tūryje;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10" w:firstLine="0"/>
              <w:jc w:val="center"/>
            </w:pPr>
            <w:r w:rsidRPr="00C117A2">
              <w:rPr>
                <w:sz w:val="22"/>
              </w:rPr>
              <w:t xml:space="preserve">50x50x20 </w:t>
            </w:r>
          </w:p>
        </w:tc>
      </w:tr>
      <w:tr w:rsidR="00CD70A6" w:rsidTr="00C117A2">
        <w:trPr>
          <w:trHeight w:val="939"/>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Maksimali medžio skiedros frakcija (granulometrija) mm,  gali sudaryti ne daugiau kaip 10 % bendro Kuro tūrio ir turi būti tolygiai paskirstyta bendrame Kuro tūryje;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10" w:firstLine="0"/>
              <w:jc w:val="center"/>
            </w:pPr>
            <w:r w:rsidRPr="00C117A2">
              <w:rPr>
                <w:sz w:val="22"/>
              </w:rPr>
              <w:t xml:space="preserve">150x60x20 </w:t>
            </w:r>
          </w:p>
        </w:tc>
      </w:tr>
      <w:tr w:rsidR="00CD70A6" w:rsidTr="00C117A2">
        <w:trPr>
          <w:trHeight w:val="386"/>
        </w:trPr>
        <w:tc>
          <w:tcPr>
            <w:tcW w:w="7878"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Spyglių, lapų kiekis Kure, ne daugiau kaip,% </w:t>
            </w:r>
          </w:p>
        </w:tc>
        <w:tc>
          <w:tcPr>
            <w:tcW w:w="185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8" w:firstLine="0"/>
              <w:jc w:val="center"/>
            </w:pPr>
            <w:r w:rsidRPr="00C117A2">
              <w:rPr>
                <w:sz w:val="22"/>
              </w:rPr>
              <w:t xml:space="preserve">3 </w:t>
            </w:r>
          </w:p>
        </w:tc>
      </w:tr>
    </w:tbl>
    <w:p w:rsidR="00CD70A6" w:rsidRDefault="00CD70A6">
      <w:pPr>
        <w:spacing w:after="13" w:line="259" w:lineRule="auto"/>
        <w:ind w:left="77" w:firstLine="0"/>
        <w:jc w:val="left"/>
      </w:pPr>
      <w:r>
        <w:t xml:space="preserve"> </w:t>
      </w:r>
    </w:p>
    <w:p w:rsidR="00CD70A6" w:rsidRDefault="00CD70A6">
      <w:pPr>
        <w:ind w:left="72" w:right="1"/>
      </w:pPr>
      <w:r>
        <w:t xml:space="preserve">1.1. Biokuras neturi būti ilgai sandėliuotas, praradęs natūralios spalvos, t.y. energetinės vertės. </w:t>
      </w:r>
    </w:p>
    <w:p w:rsidR="00CD70A6" w:rsidRDefault="00CD70A6">
      <w:pPr>
        <w:ind w:left="72" w:right="1"/>
      </w:pPr>
      <w:r>
        <w:t xml:space="preserve">1.2. Kure neturi būti sniego, ledo gabaliukų, žemių,  chemiškai apdorotos medienos (pvz. dažyta, klijuota),  ir kitų pašalinių daiktų (metalo laužo, akmenų, gelžbetonio gabalų ir pan.), kurie neigiamai veikia Pirkėjo medžio skiedros  saugojimo ir vartojimo (deginimo) įrengimus bei gali įtakoti aplinkos taršą kitomis, nei būdinga medžio skiedrai , chemiškai pavojingomis medžiagomis. </w:t>
      </w:r>
    </w:p>
    <w:p w:rsidR="00CD70A6" w:rsidRDefault="00CD70A6">
      <w:pPr>
        <w:ind w:left="72" w:right="1"/>
      </w:pPr>
      <w:r>
        <w:t xml:space="preserve">1.3. Kuro degios masės šilumingumą MJ/kg, kiekvienas tiekėjas nustato atestuotoje laboratorijoje . </w:t>
      </w:r>
    </w:p>
    <w:p w:rsidR="00CD70A6" w:rsidRDefault="00CD70A6">
      <w:pPr>
        <w:spacing w:after="19" w:line="259" w:lineRule="auto"/>
        <w:ind w:left="77" w:firstLine="0"/>
        <w:jc w:val="left"/>
      </w:pPr>
      <w:r>
        <w:t xml:space="preserve">                       </w:t>
      </w:r>
    </w:p>
    <w:p w:rsidR="00CD70A6" w:rsidRDefault="00CD70A6">
      <w:pPr>
        <w:pStyle w:val="Antrat1"/>
        <w:ind w:left="72"/>
      </w:pPr>
      <w:r>
        <w:rPr>
          <w:b w:val="0"/>
        </w:rPr>
        <w:t xml:space="preserve">                                  </w:t>
      </w:r>
      <w:r>
        <w:t xml:space="preserve">  2.Kiekis, tiekimo terminai, pristatymo vieta, pristatymo sąlygos</w:t>
      </w:r>
      <w:r>
        <w:rPr>
          <w:b w:val="0"/>
        </w:rPr>
        <w:t xml:space="preserve"> </w:t>
      </w:r>
    </w:p>
    <w:p w:rsidR="00CD70A6" w:rsidRDefault="00CD70A6">
      <w:pPr>
        <w:ind w:left="72" w:right="1"/>
      </w:pPr>
      <w:r>
        <w:t xml:space="preserve">2.1. Įsigyjamas preliminarus </w:t>
      </w:r>
      <w:r w:rsidR="00D44AEF">
        <w:rPr>
          <w:b/>
        </w:rPr>
        <w:t xml:space="preserve">minimalus </w:t>
      </w:r>
      <w:r>
        <w:t>Kuro kiekis  - 3 </w:t>
      </w:r>
      <w:r w:rsidR="00AD686F">
        <w:t>4</w:t>
      </w:r>
      <w:r w:rsidR="00D44AEF">
        <w:t>00</w:t>
      </w:r>
      <w:r>
        <w:t xml:space="preserve"> (trys tūkstančiai</w:t>
      </w:r>
      <w:r w:rsidR="00AD686F">
        <w:t xml:space="preserve"> keturi šimtai</w:t>
      </w:r>
      <w:r>
        <w:t xml:space="preserve">) tonų naftos ekvivalento. Įsigyjančioji organizacija neįsipareigoja įsigyti viso nurodyto kiekio. Sutarties </w:t>
      </w:r>
      <w:r w:rsidR="00D44AEF">
        <w:rPr>
          <w:b/>
        </w:rPr>
        <w:t xml:space="preserve">sudarymo </w:t>
      </w:r>
      <w:r w:rsidR="00D44AEF">
        <w:t xml:space="preserve">arba </w:t>
      </w:r>
      <w:r>
        <w:t xml:space="preserve">vykdymo metu nustačius didesnį Kuro poreikį, įsigyjančioji organizacija pasilieka teisę pagal sudarytą (-as) sutartį (-is) papildomai </w:t>
      </w:r>
      <w:r w:rsidR="00D44AEF">
        <w:t xml:space="preserve">sudaryti sutartį ir </w:t>
      </w:r>
      <w:r>
        <w:t xml:space="preserve">įsigyti </w:t>
      </w:r>
      <w:r w:rsidRPr="00186554">
        <w:rPr>
          <w:b/>
        </w:rPr>
        <w:t>iki 2</w:t>
      </w:r>
      <w:r w:rsidR="00186554">
        <w:rPr>
          <w:b/>
        </w:rPr>
        <w:t>5</w:t>
      </w:r>
      <w:r w:rsidRPr="00186554">
        <w:rPr>
          <w:b/>
        </w:rPr>
        <w:t xml:space="preserve"> proc.</w:t>
      </w:r>
      <w:r w:rsidR="00D44AEF">
        <w:t xml:space="preserve"> daugiau kuro negu</w:t>
      </w:r>
      <w:r>
        <w:t xml:space="preserve"> šiame punkte nurodyto kiekio iš palankiausią kainą pasiūliusio Tiekėjo. </w:t>
      </w:r>
    </w:p>
    <w:p w:rsidR="00CD70A6" w:rsidRDefault="00CD70A6">
      <w:pPr>
        <w:ind w:left="72" w:right="1"/>
      </w:pPr>
      <w:r>
        <w:t xml:space="preserve">2.2. Tiekėjas turi pasiūlyti ne mažiau kaip 25 proc. </w:t>
      </w:r>
      <w:r w:rsidR="00D44AEF">
        <w:t>(</w:t>
      </w:r>
      <w:r w:rsidR="00AD686F">
        <w:t>8</w:t>
      </w:r>
      <w:r w:rsidR="00D44AEF">
        <w:t xml:space="preserve">50 tne) </w:t>
      </w:r>
      <w:r>
        <w:t xml:space="preserve">viso perkamo kuro kiekio. </w:t>
      </w:r>
    </w:p>
    <w:p w:rsidR="00CD70A6" w:rsidRDefault="00CD70A6">
      <w:pPr>
        <w:ind w:left="72" w:right="1"/>
      </w:pPr>
      <w:r>
        <w:t>2.3. Orientacinis Kuro tikimo terminas: 201</w:t>
      </w:r>
      <w:r w:rsidR="00AD686F">
        <w:t>7</w:t>
      </w:r>
      <w:r>
        <w:t xml:space="preserve"> m. </w:t>
      </w:r>
      <w:r w:rsidR="00D44AEF">
        <w:t xml:space="preserve">rugpjūčio </w:t>
      </w:r>
      <w:r>
        <w:t xml:space="preserve"> – 201</w:t>
      </w:r>
      <w:r w:rsidR="00AD686F">
        <w:t>8</w:t>
      </w:r>
      <w:r>
        <w:t xml:space="preserve"> m. </w:t>
      </w:r>
      <w:r w:rsidR="00AD686F">
        <w:t>rugpjūčio</w:t>
      </w:r>
      <w:r w:rsidR="00D44AEF">
        <w:t xml:space="preserve"> </w:t>
      </w:r>
      <w:r>
        <w:t xml:space="preserve">mėnesiais, pagal atskirus pirkėjo užsakymus, pateikiamus kiekvieną savaitę pagal faktinį poreikį. Kuro tiekimo pradžia bus nustatoma pasirašant sutartį (-is). </w:t>
      </w:r>
    </w:p>
    <w:p w:rsidR="00CD70A6" w:rsidRDefault="00CD70A6">
      <w:pPr>
        <w:ind w:left="72" w:right="1"/>
      </w:pPr>
      <w:r>
        <w:t xml:space="preserve">2.4. Kuro pristatymo vieta: </w:t>
      </w:r>
      <w:r w:rsidRPr="00BB1915">
        <w:t>Ignalinos Centrinė katilinė, Vidiškių  katilinė, Dūkšto katilinė</w:t>
      </w:r>
      <w:r>
        <w:t xml:space="preserve">.              </w:t>
      </w:r>
    </w:p>
    <w:p w:rsidR="00CD70A6" w:rsidRDefault="00CD70A6">
      <w:pPr>
        <w:ind w:left="72" w:right="1"/>
      </w:pPr>
      <w:r>
        <w:t xml:space="preserve">2.5. Tiekėjas Kurą pristato ir iškrauna į  kuro sandėlį savo jėgomis ir priemonėmis.  </w:t>
      </w:r>
    </w:p>
    <w:p w:rsidR="00CD70A6" w:rsidRDefault="00CD70A6">
      <w:pPr>
        <w:ind w:left="72" w:right="1"/>
      </w:pPr>
      <w:r>
        <w:t xml:space="preserve">2.6. Pasiūlyme Tiekėjas siūlomą parduoti Kuro kiekį turi nurodyti realiai įvertinęs savo galimybes ir esamus savo įsipareigojimus kitiems Kuro pirkėjams ir/ar paslaugų gavėjams.                            </w:t>
      </w:r>
    </w:p>
    <w:p w:rsidR="00CD70A6" w:rsidRDefault="00CD70A6">
      <w:pPr>
        <w:ind w:left="72" w:right="1"/>
      </w:pPr>
      <w:r>
        <w:t xml:space="preserve">2.7. Priimdamas kurą Pirkėjas patikrina  Tiekėjo atvežto kuro (medžio skiedros, pjuvenų) faktinį kiekį ir kokybę. Šalys paskiria atsakingus atstovus kuro tiekimo klausimų derinimui. </w:t>
      </w:r>
    </w:p>
    <w:p w:rsidR="00CD70A6" w:rsidRDefault="00CD70A6">
      <w:pPr>
        <w:ind w:left="72" w:right="1"/>
      </w:pPr>
      <w:r>
        <w:lastRenderedPageBreak/>
        <w:t xml:space="preserve">2.8.Tiekėjas kartu su kroviniu privalo pateikti transportavimo važtaraščius, o paskutinę mėnesio dieną pagal transportavimo važtaraščius, suderintus su įsigyjančiąja organizacija, sąskaitas-faktūras (sąskaitos - faktūros teikiamos tik po atskaitinio mėnesio).  </w:t>
      </w:r>
    </w:p>
    <w:p w:rsidR="00CD70A6" w:rsidRDefault="00CD70A6">
      <w:pPr>
        <w:spacing w:after="0" w:line="259" w:lineRule="auto"/>
        <w:ind w:left="77" w:firstLine="0"/>
        <w:jc w:val="left"/>
      </w:pPr>
      <w:r>
        <w:t xml:space="preserve"> </w:t>
      </w:r>
    </w:p>
    <w:p w:rsidR="00CD70A6" w:rsidRDefault="00CD70A6" w:rsidP="00C12F5D">
      <w:pPr>
        <w:spacing w:after="0" w:line="259" w:lineRule="auto"/>
        <w:ind w:left="77" w:firstLine="0"/>
        <w:jc w:val="left"/>
        <w:rPr>
          <w:b/>
          <w:color w:val="auto"/>
        </w:rPr>
      </w:pPr>
      <w:r>
        <w:t xml:space="preserve"> </w:t>
      </w:r>
      <w:r w:rsidRPr="00C12F5D">
        <w:rPr>
          <w:b/>
          <w:color w:val="auto"/>
        </w:rPr>
        <w:t xml:space="preserve">                                                    </w:t>
      </w: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3D5571" w:rsidRDefault="003D5571" w:rsidP="00C12F5D">
      <w:pPr>
        <w:spacing w:after="0" w:line="259" w:lineRule="auto"/>
        <w:ind w:left="77" w:firstLine="0"/>
        <w:jc w:val="right"/>
        <w:rPr>
          <w:b/>
          <w:color w:val="auto"/>
        </w:rPr>
      </w:pPr>
    </w:p>
    <w:p w:rsidR="00CD70A6" w:rsidRPr="00C12F5D" w:rsidRDefault="00CD70A6" w:rsidP="00C12F5D">
      <w:pPr>
        <w:spacing w:after="0" w:line="259" w:lineRule="auto"/>
        <w:ind w:left="77" w:firstLine="0"/>
        <w:jc w:val="right"/>
        <w:rPr>
          <w:b/>
          <w:color w:val="auto"/>
        </w:rPr>
      </w:pPr>
      <w:r w:rsidRPr="00C12F5D">
        <w:rPr>
          <w:b/>
          <w:color w:val="auto"/>
        </w:rPr>
        <w:t xml:space="preserve">4 priedas </w:t>
      </w:r>
    </w:p>
    <w:p w:rsidR="00CD70A6" w:rsidRDefault="00CD70A6">
      <w:pPr>
        <w:spacing w:after="0" w:line="259" w:lineRule="auto"/>
        <w:ind w:left="77" w:firstLine="0"/>
        <w:jc w:val="left"/>
      </w:pPr>
      <w:r>
        <w:t xml:space="preserve"> </w:t>
      </w:r>
    </w:p>
    <w:p w:rsidR="00CD70A6" w:rsidRPr="00C12F5D" w:rsidRDefault="00CD70A6">
      <w:pPr>
        <w:spacing w:after="0" w:line="259" w:lineRule="auto"/>
        <w:ind w:left="77" w:firstLine="0"/>
        <w:jc w:val="left"/>
        <w:rPr>
          <w:b/>
        </w:rPr>
      </w:pPr>
      <w:r>
        <w:t xml:space="preserve"> </w:t>
      </w:r>
    </w:p>
    <w:p w:rsidR="00CD70A6" w:rsidRPr="00C12F5D" w:rsidRDefault="00CD70A6">
      <w:pPr>
        <w:ind w:left="876" w:right="1"/>
        <w:rPr>
          <w:b/>
        </w:rPr>
      </w:pPr>
      <w:r w:rsidRPr="00C12F5D">
        <w:rPr>
          <w:b/>
        </w:rPr>
        <w:t xml:space="preserve">TIEKĖJO PER PASKUTINIUS TRIS METUS ARBA PER LAIKĄ NUO TIEKĖJO </w:t>
      </w:r>
    </w:p>
    <w:p w:rsidR="00CD70A6" w:rsidRPr="00C12F5D" w:rsidRDefault="00CD70A6" w:rsidP="003D5571">
      <w:pPr>
        <w:spacing w:after="12" w:line="251" w:lineRule="auto"/>
        <w:ind w:left="72" w:right="524"/>
        <w:jc w:val="center"/>
        <w:rPr>
          <w:b/>
        </w:rPr>
      </w:pPr>
      <w:r w:rsidRPr="00C12F5D">
        <w:rPr>
          <w:b/>
        </w:rPr>
        <w:t>ĮREGISTRAVIMO DIENOS, JEI VEIKLĄ PRADĖJO VYKDYTI VĖLIAU, ĮVYKDYTŲ</w:t>
      </w:r>
      <w:r w:rsidR="003D5571">
        <w:rPr>
          <w:b/>
        </w:rPr>
        <w:t xml:space="preserve"> </w:t>
      </w:r>
      <w:r w:rsidRPr="00C12F5D">
        <w:rPr>
          <w:b/>
        </w:rPr>
        <w:t xml:space="preserve">SUTARČIŲ SĄRAŠAS </w:t>
      </w:r>
    </w:p>
    <w:p w:rsidR="00CD70A6" w:rsidRDefault="00CD70A6">
      <w:pPr>
        <w:spacing w:after="0" w:line="259" w:lineRule="auto"/>
        <w:ind w:left="77" w:firstLine="0"/>
        <w:jc w:val="left"/>
      </w:pPr>
      <w:r>
        <w:t xml:space="preserve"> </w:t>
      </w:r>
    </w:p>
    <w:tbl>
      <w:tblPr>
        <w:tblW w:w="9664" w:type="dxa"/>
        <w:tblInd w:w="76" w:type="dxa"/>
        <w:tblCellMar>
          <w:top w:w="54" w:type="dxa"/>
          <w:left w:w="56" w:type="dxa"/>
          <w:right w:w="32" w:type="dxa"/>
        </w:tblCellMar>
        <w:tblLook w:val="00A0" w:firstRow="1" w:lastRow="0" w:firstColumn="1" w:lastColumn="0" w:noHBand="0" w:noVBand="0"/>
      </w:tblPr>
      <w:tblGrid>
        <w:gridCol w:w="772"/>
        <w:gridCol w:w="2204"/>
        <w:gridCol w:w="2806"/>
        <w:gridCol w:w="1930"/>
        <w:gridCol w:w="1952"/>
      </w:tblGrid>
      <w:tr w:rsidR="00CD70A6" w:rsidTr="00C117A2">
        <w:trPr>
          <w:trHeight w:val="1217"/>
        </w:trPr>
        <w:tc>
          <w:tcPr>
            <w:tcW w:w="772"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pPr>
            <w:r w:rsidRPr="00C117A2">
              <w:rPr>
                <w:sz w:val="22"/>
              </w:rPr>
              <w:t xml:space="preserve">Eil. </w:t>
            </w:r>
          </w:p>
          <w:p w:rsidR="00CD70A6" w:rsidRPr="00C117A2" w:rsidRDefault="00CD70A6" w:rsidP="00C117A2">
            <w:pPr>
              <w:spacing w:after="0" w:line="259" w:lineRule="auto"/>
              <w:ind w:left="0" w:firstLine="0"/>
            </w:pPr>
            <w:r w:rsidRPr="00C117A2">
              <w:rPr>
                <w:sz w:val="22"/>
              </w:rPr>
              <w:t xml:space="preserve">Nr. </w:t>
            </w:r>
          </w:p>
        </w:tc>
        <w:tc>
          <w:tcPr>
            <w:tcW w:w="2204"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Užsakovo įmonės pavadinimas, adresas </w:t>
            </w:r>
          </w:p>
        </w:tc>
        <w:tc>
          <w:tcPr>
            <w:tcW w:w="280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right="9" w:firstLine="0"/>
              <w:jc w:val="left"/>
            </w:pPr>
            <w:r w:rsidRPr="00C117A2">
              <w:rPr>
                <w:sz w:val="22"/>
              </w:rPr>
              <w:t xml:space="preserve">Trumpas pardavimo objekto aprašymas </w:t>
            </w:r>
          </w:p>
        </w:tc>
        <w:tc>
          <w:tcPr>
            <w:tcW w:w="1930" w:type="dxa"/>
            <w:tcBorders>
              <w:top w:val="single" w:sz="2" w:space="0" w:color="000000"/>
              <w:left w:val="single" w:sz="2" w:space="0" w:color="000000"/>
              <w:bottom w:val="single" w:sz="2" w:space="0" w:color="000000"/>
              <w:right w:val="single" w:sz="2" w:space="0" w:color="000000"/>
            </w:tcBorders>
          </w:tcPr>
          <w:p w:rsidR="00CD70A6" w:rsidRPr="00C117A2" w:rsidRDefault="00CD70A6" w:rsidP="003D5571">
            <w:pPr>
              <w:spacing w:after="0" w:line="259" w:lineRule="auto"/>
              <w:ind w:left="0" w:firstLine="0"/>
              <w:jc w:val="left"/>
            </w:pPr>
            <w:r w:rsidRPr="00C117A2">
              <w:rPr>
                <w:sz w:val="22"/>
              </w:rPr>
              <w:t xml:space="preserve">Sutarties </w:t>
            </w:r>
            <w:r w:rsidR="003D5571">
              <w:rPr>
                <w:sz w:val="22"/>
              </w:rPr>
              <w:t xml:space="preserve">įvykdymo apimtis </w:t>
            </w:r>
            <w:r w:rsidR="003D5571">
              <w:rPr>
                <w:b/>
                <w:sz w:val="22"/>
              </w:rPr>
              <w:t xml:space="preserve">(nurodoma tne) </w:t>
            </w:r>
            <w:r w:rsidRPr="00C117A2">
              <w:rPr>
                <w:sz w:val="22"/>
              </w:rPr>
              <w:t xml:space="preserve"> </w:t>
            </w:r>
          </w:p>
        </w:tc>
        <w:tc>
          <w:tcPr>
            <w:tcW w:w="1952"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Sutarties vykdymo laikotarpis (pradžia-pabaiga) </w:t>
            </w:r>
          </w:p>
        </w:tc>
      </w:tr>
      <w:tr w:rsidR="00CD70A6" w:rsidTr="00C117A2">
        <w:trPr>
          <w:trHeight w:val="384"/>
        </w:trPr>
        <w:tc>
          <w:tcPr>
            <w:tcW w:w="772"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2204"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2806"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30"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c>
          <w:tcPr>
            <w:tcW w:w="1952" w:type="dxa"/>
            <w:tcBorders>
              <w:top w:val="single" w:sz="2" w:space="0" w:color="000000"/>
              <w:left w:val="single" w:sz="2" w:space="0" w:color="000000"/>
              <w:bottom w:val="single" w:sz="2" w:space="0" w:color="000000"/>
              <w:right w:val="single" w:sz="2" w:space="0" w:color="000000"/>
            </w:tcBorders>
          </w:tcPr>
          <w:p w:rsidR="00CD70A6" w:rsidRPr="00C117A2" w:rsidRDefault="00CD70A6" w:rsidP="00C117A2">
            <w:pPr>
              <w:spacing w:after="0" w:line="259" w:lineRule="auto"/>
              <w:ind w:left="0" w:firstLine="0"/>
              <w:jc w:val="left"/>
            </w:pPr>
            <w:r w:rsidRPr="00C117A2">
              <w:rPr>
                <w:sz w:val="22"/>
              </w:rPr>
              <w:t xml:space="preserve"> </w:t>
            </w:r>
          </w:p>
        </w:tc>
      </w:tr>
    </w:tbl>
    <w:p w:rsidR="00CD70A6" w:rsidRDefault="00CD70A6">
      <w:pPr>
        <w:spacing w:after="22" w:line="259" w:lineRule="auto"/>
        <w:ind w:left="77" w:firstLine="0"/>
        <w:jc w:val="left"/>
      </w:pPr>
      <w:r>
        <w:t xml:space="preserve"> </w:t>
      </w:r>
    </w:p>
    <w:p w:rsidR="00CD70A6" w:rsidRDefault="00CD70A6">
      <w:pPr>
        <w:tabs>
          <w:tab w:val="center" w:pos="7980"/>
        </w:tabs>
        <w:ind w:left="0" w:firstLine="0"/>
        <w:jc w:val="left"/>
      </w:pPr>
      <w:r>
        <w:t xml:space="preserve">Vadovo ar įgalioto asmens pareigos                (parašas)                     </w:t>
      </w:r>
      <w:r>
        <w:tab/>
        <w:t xml:space="preserve">  vardas, pavardė </w:t>
      </w:r>
    </w:p>
    <w:p w:rsidR="00CD70A6" w:rsidRDefault="00CD70A6">
      <w:pPr>
        <w:spacing w:after="0" w:line="259" w:lineRule="auto"/>
        <w:ind w:left="77" w:firstLine="0"/>
        <w:jc w:val="left"/>
      </w:pPr>
      <w:r>
        <w:t xml:space="preserve"> </w:t>
      </w:r>
    </w:p>
    <w:p w:rsidR="00CD70A6" w:rsidRDefault="00CD70A6">
      <w:pPr>
        <w:spacing w:after="0" w:line="259" w:lineRule="auto"/>
        <w:ind w:left="795" w:right="772"/>
        <w:jc w:val="center"/>
      </w:pPr>
      <w:r>
        <w:t xml:space="preserve">_________________ </w:t>
      </w:r>
    </w:p>
    <w:p w:rsidR="00CD70A6" w:rsidRDefault="00CD70A6">
      <w:pPr>
        <w:spacing w:after="0" w:line="259" w:lineRule="auto"/>
        <w:ind w:left="77" w:firstLine="0"/>
        <w:jc w:val="left"/>
      </w:pPr>
      <w:r>
        <w:t xml:space="preserve">                </w:t>
      </w:r>
      <w:r>
        <w:br w:type="page"/>
      </w:r>
    </w:p>
    <w:p w:rsidR="00CD70A6" w:rsidRPr="00C12F5D" w:rsidRDefault="00CD70A6" w:rsidP="00C12F5D">
      <w:pPr>
        <w:spacing w:after="112"/>
        <w:ind w:left="242" w:right="1" w:firstLine="0"/>
        <w:jc w:val="right"/>
        <w:rPr>
          <w:b/>
          <w:color w:val="auto"/>
        </w:rPr>
      </w:pPr>
      <w:r>
        <w:rPr>
          <w:b/>
          <w:color w:val="auto"/>
        </w:rPr>
        <w:lastRenderedPageBreak/>
        <w:t xml:space="preserve">5 </w:t>
      </w:r>
      <w:r w:rsidRPr="00C12F5D">
        <w:rPr>
          <w:b/>
          <w:color w:val="auto"/>
        </w:rPr>
        <w:t xml:space="preserve">priedas </w:t>
      </w:r>
    </w:p>
    <w:p w:rsidR="00CD70A6" w:rsidRDefault="00CD70A6">
      <w:pPr>
        <w:pStyle w:val="Antrat1"/>
        <w:spacing w:after="85" w:line="271" w:lineRule="auto"/>
        <w:ind w:left="56" w:right="32"/>
        <w:jc w:val="center"/>
      </w:pPr>
    </w:p>
    <w:p w:rsidR="00CD70A6" w:rsidRDefault="00CD70A6">
      <w:pPr>
        <w:pStyle w:val="Antrat1"/>
        <w:spacing w:after="85" w:line="271" w:lineRule="auto"/>
        <w:ind w:left="56" w:right="32"/>
        <w:jc w:val="center"/>
      </w:pPr>
    </w:p>
    <w:p w:rsidR="00CD70A6" w:rsidRDefault="00CD70A6">
      <w:pPr>
        <w:pStyle w:val="Antrat1"/>
        <w:spacing w:after="85" w:line="271" w:lineRule="auto"/>
        <w:ind w:left="56" w:right="32"/>
        <w:jc w:val="center"/>
      </w:pPr>
      <w:r>
        <w:t xml:space="preserve">DVIŠALĖ BIOKURO PIRKIMO – PARDAVIMO SUTARTIS  </w:t>
      </w:r>
    </w:p>
    <w:p w:rsidR="00CD70A6" w:rsidRDefault="00CD70A6">
      <w:pPr>
        <w:spacing w:after="19" w:line="259" w:lineRule="auto"/>
        <w:ind w:left="77" w:firstLine="0"/>
        <w:jc w:val="left"/>
      </w:pPr>
      <w:r>
        <w:rPr>
          <w:b/>
        </w:rPr>
        <w:t xml:space="preserve"> </w:t>
      </w:r>
    </w:p>
    <w:p w:rsidR="00CD70A6" w:rsidRDefault="00CD70A6" w:rsidP="00C12F5D">
      <w:pPr>
        <w:spacing w:after="120" w:line="259" w:lineRule="auto"/>
        <w:ind w:left="79" w:firstLine="0"/>
        <w:jc w:val="center"/>
      </w:pPr>
      <w:r>
        <w:t>201</w:t>
      </w:r>
      <w:r w:rsidR="00AD686F">
        <w:t>7</w:t>
      </w:r>
      <w:r>
        <w:t xml:space="preserve"> m. </w:t>
      </w:r>
      <w:r w:rsidR="003D5571">
        <w:t xml:space="preserve">rugpjūčio </w:t>
      </w:r>
      <w:r>
        <w:t xml:space="preserve"> ..... d.</w:t>
      </w:r>
    </w:p>
    <w:p w:rsidR="00CD70A6" w:rsidRDefault="00CD70A6" w:rsidP="00C12F5D">
      <w:pPr>
        <w:spacing w:after="222" w:line="259" w:lineRule="auto"/>
        <w:ind w:left="77" w:firstLine="0"/>
        <w:jc w:val="center"/>
      </w:pPr>
      <w:r>
        <w:t>Ignalina</w:t>
      </w:r>
    </w:p>
    <w:p w:rsidR="00CD70A6" w:rsidRDefault="00CD70A6">
      <w:pPr>
        <w:spacing w:after="83"/>
        <w:ind w:left="72" w:right="1"/>
      </w:pPr>
    </w:p>
    <w:p w:rsidR="00CD70A6" w:rsidRDefault="00CD70A6">
      <w:pPr>
        <w:spacing w:after="83"/>
        <w:ind w:left="72" w:right="1"/>
      </w:pPr>
      <w:r>
        <w:t xml:space="preserve">UAB Ignalinos šilumos tinklai , toliau vadinama - „PIRKĖJAS“, pagal Lietuvos Respublikos įstatymus įsteigta ir veikianti uždaroji akcinė bendrovė (įmonės kodas </w:t>
      </w:r>
      <w:r w:rsidRPr="00C12F5D">
        <w:t>155634880</w:t>
      </w:r>
      <w:r>
        <w:t>, adresas</w:t>
      </w:r>
      <w:r w:rsidRPr="00C12F5D">
        <w:t xml:space="preserve"> Vasario 16-osios g. 41, 30112, Ignalin</w:t>
      </w:r>
      <w:r>
        <w:t xml:space="preserve">a), atstovaujama  </w:t>
      </w:r>
      <w:r>
        <w:rPr>
          <w:color w:val="FF0000"/>
        </w:rPr>
        <w:t>........................</w:t>
      </w:r>
      <w:r>
        <w:t xml:space="preserve">, veikiančio pagal bendrovės įstatus, ir </w:t>
      </w:r>
    </w:p>
    <w:p w:rsidR="00CD70A6" w:rsidRDefault="00CD70A6">
      <w:pPr>
        <w:spacing w:after="82"/>
        <w:ind w:left="72" w:right="1"/>
      </w:pPr>
      <w:r>
        <w:rPr>
          <w:color w:val="FF0000"/>
        </w:rPr>
        <w:t>.............................</w:t>
      </w:r>
      <w:r>
        <w:rPr>
          <w:color w:val="auto"/>
        </w:rPr>
        <w:t xml:space="preserve">, toliau vadinama - </w:t>
      </w:r>
      <w:r>
        <w:t xml:space="preserve">  „PARDAVĖJAS“, pagal Lietuvos Respublikos įstatymus įsteigta ir veikianti bendrovė (įmonės kodas </w:t>
      </w:r>
      <w:r>
        <w:rPr>
          <w:color w:val="FF0000"/>
        </w:rPr>
        <w:t xml:space="preserve"> ................</w:t>
      </w:r>
      <w:r>
        <w:t xml:space="preserve">, adresas </w:t>
      </w:r>
      <w:r w:rsidRPr="00C12F5D">
        <w:rPr>
          <w:color w:val="FF0000"/>
        </w:rPr>
        <w:t>.................</w:t>
      </w:r>
      <w:r>
        <w:t xml:space="preserve">), atstovaujama </w:t>
      </w:r>
      <w:r>
        <w:rPr>
          <w:color w:val="FF0000"/>
        </w:rPr>
        <w:t>............</w:t>
      </w:r>
      <w:r>
        <w:t xml:space="preserve">, veikiančio pagal bendrovės įstatus, arba  </w:t>
      </w:r>
    </w:p>
    <w:p w:rsidR="00CD70A6" w:rsidRDefault="00CD70A6">
      <w:pPr>
        <w:spacing w:after="87"/>
        <w:ind w:left="72" w:right="1"/>
      </w:pPr>
      <w:r>
        <w:t xml:space="preserve">Vardenis Pavardenis, (asmens kodas XXX, adresas XXX, Lietuvos Respublika), [individualios veiklos Nr...... verslo liudijimo Nr....]  (toliau – Pardavėjas), </w:t>
      </w:r>
    </w:p>
    <w:p w:rsidR="00CD70A6" w:rsidRDefault="00CD70A6" w:rsidP="00C12F5D">
      <w:pPr>
        <w:spacing w:after="140" w:line="259" w:lineRule="auto"/>
        <w:ind w:left="77" w:firstLine="0"/>
        <w:jc w:val="left"/>
      </w:pPr>
      <w:r>
        <w:t xml:space="preserve"> toliau atskirai vadinamos Šalimi ir kartu vadinamos Šalimis, atsižvelgdamos į tai, kad: </w:t>
      </w:r>
    </w:p>
    <w:p w:rsidR="00CD70A6" w:rsidRDefault="00CD70A6">
      <w:pPr>
        <w:spacing w:after="0" w:line="259" w:lineRule="auto"/>
        <w:ind w:left="797" w:firstLine="0"/>
        <w:jc w:val="left"/>
      </w:pPr>
      <w:r>
        <w:t xml:space="preserve"> </w:t>
      </w:r>
    </w:p>
    <w:p w:rsidR="00CD70A6" w:rsidRDefault="00CD70A6">
      <w:pPr>
        <w:pStyle w:val="Antrat1"/>
        <w:ind w:left="10"/>
      </w:pPr>
      <w:r>
        <w:t>1.</w:t>
      </w:r>
      <w:r>
        <w:rPr>
          <w:rFonts w:ascii="Arial" w:hAnsi="Arial" w:cs="Arial"/>
        </w:rPr>
        <w:t xml:space="preserve"> </w:t>
      </w:r>
      <w:r>
        <w:t xml:space="preserve"> BENDROSIOS NUOSTATOS </w:t>
      </w:r>
    </w:p>
    <w:p w:rsidR="00CD70A6" w:rsidRDefault="00CD70A6">
      <w:pPr>
        <w:spacing w:after="24" w:line="259" w:lineRule="auto"/>
        <w:ind w:left="797" w:firstLine="0"/>
        <w:jc w:val="left"/>
      </w:pPr>
      <w:r>
        <w:t xml:space="preserve"> </w:t>
      </w:r>
    </w:p>
    <w:p w:rsidR="00CD70A6" w:rsidRDefault="00CD70A6">
      <w:pPr>
        <w:ind w:left="1145" w:right="1" w:hanging="360"/>
      </w:pPr>
      <w:r>
        <w:t>1.1.</w:t>
      </w:r>
      <w:r>
        <w:rPr>
          <w:rFonts w:ascii="Arial" w:hAnsi="Arial" w:cs="Arial"/>
        </w:rPr>
        <w:t xml:space="preserve"> </w:t>
      </w:r>
      <w:r>
        <w:t xml:space="preserve">Vadovaudamosi Lietuvos Respublikos Vyriausybės </w:t>
      </w:r>
      <w:r w:rsidRPr="00C12F5D">
        <w:t>2003 m. kovo 3 d. nutarimu Nr. 277 „Dėl Įmonių, veikiančių energetikos srityje, energijos ar kuro, kurių reikia elektros ir šilumos energijai gaminti, pirkimų tvarkos patvirtinimo“(„Dėl Įmonių, veikiančių energetikos srityje, energijos ar kuro, kurių reikia elektros ir šilumos energijai gaminti, pirkimų taisyklių patvirtinimo“)  (Žin., 2003, Nr. 23-976, TAR, 2014, Nr. 2014-10618</w:t>
      </w:r>
      <w:r w:rsidR="00AD686F">
        <w:t xml:space="preserve"> </w:t>
      </w:r>
      <w:r w:rsidR="00AD686F">
        <w:rPr>
          <w:b/>
        </w:rPr>
        <w:t>ir vėlesnių pakeitimų</w:t>
      </w:r>
      <w:r w:rsidRPr="00C12F5D">
        <w:t>) patvirtintų Įmonių, veikiančių energetikos srityje, energijos ar kuro, kurių reikia elektros ir šilumos energijai gaminti, pirkimų taisyklių (toliau – Taisyklės)</w:t>
      </w:r>
      <w:r>
        <w:t xml:space="preserve">, sudarydamos šią Sutartį, Šalys patvirtina  kad biokuro kiekybiniai ir kokybiniai rodikliai nurodyti šioje Sutartyje Šalims yra privalomi. Šalys įsipareigoja vykdyti sudarytą Sutartį nustatyta tvarka ir sąlygomis.   </w:t>
      </w:r>
    </w:p>
    <w:p w:rsidR="00CD70A6" w:rsidRDefault="00CD70A6">
      <w:pPr>
        <w:ind w:left="1145" w:right="1" w:hanging="360"/>
      </w:pPr>
      <w:r>
        <w:t>1.2.</w:t>
      </w:r>
      <w:r>
        <w:rPr>
          <w:rFonts w:ascii="Arial" w:hAnsi="Arial" w:cs="Arial"/>
        </w:rPr>
        <w:t xml:space="preserve"> </w:t>
      </w:r>
      <w:r>
        <w:t xml:space="preserve">Šia Sutartimi Pardavėjas įsipareigoja Sutartyje nustatytomis sąlygomis parduoti Pirkėjui Sutartyje nurodytą kiekį nustatytos  kokybės biokurą ir pristatyti jį Pirkėjui į Pirkėjo nurodytą pristatymo vietą, o Pirkėjas įsipareigoja šį biokurą priimti pristatymo vietoje ir sumokėti už jį šioje Sutartyje nustatyta tvarka ir sąlygomis. </w:t>
      </w:r>
    </w:p>
    <w:p w:rsidR="00CD70A6" w:rsidRDefault="00CD70A6">
      <w:pPr>
        <w:ind w:left="1145" w:right="1" w:hanging="360"/>
      </w:pPr>
      <w:r>
        <w:t>1.3.</w:t>
      </w:r>
      <w:r>
        <w:rPr>
          <w:rFonts w:ascii="Arial" w:hAnsi="Arial" w:cs="Arial"/>
        </w:rPr>
        <w:t xml:space="preserve"> </w:t>
      </w:r>
      <w:r>
        <w:t xml:space="preserve"> Šioje Sutartyje  įsigyjamo-parduodamo biokuro kiekis matuojamas matavimo vienetais – tne (tonomis naftos ekvivalento). Įsigyjamo-parduodamo biokuro kaina išreiškiama – Eur/tne. </w:t>
      </w:r>
    </w:p>
    <w:p w:rsidR="00CD70A6" w:rsidRDefault="00CD70A6">
      <w:pPr>
        <w:spacing w:after="89"/>
        <w:ind w:left="1145" w:right="1" w:hanging="360"/>
      </w:pPr>
      <w:r>
        <w:t>1.4.</w:t>
      </w:r>
      <w:r>
        <w:rPr>
          <w:rFonts w:ascii="Arial" w:hAnsi="Arial" w:cs="Arial"/>
        </w:rPr>
        <w:t xml:space="preserve"> </w:t>
      </w:r>
      <w:r>
        <w:t xml:space="preserve">Sutartyje nurodytas biokuro kaina  yra galutinė skaičiuojant kuro kainą, kurią Pirkėjas turi sumokėti Pardavėjui, įskaitant  biokuro gamybos, sandėliavimo, pakrovimo, transportavimo ir iškrovimo kaštus Pirkėjo  nurodytame sandėlyje . </w:t>
      </w:r>
    </w:p>
    <w:p w:rsidR="00CD70A6" w:rsidRDefault="00CD70A6">
      <w:pPr>
        <w:pStyle w:val="Antrat1"/>
        <w:tabs>
          <w:tab w:val="center" w:pos="2477"/>
        </w:tabs>
        <w:ind w:left="0" w:firstLine="0"/>
      </w:pPr>
      <w:r>
        <w:rPr>
          <w:b w:val="0"/>
        </w:rPr>
        <w:t xml:space="preserve">2.  </w:t>
      </w:r>
      <w:r>
        <w:rPr>
          <w:b w:val="0"/>
        </w:rPr>
        <w:tab/>
      </w:r>
      <w:r>
        <w:t xml:space="preserve">BIOKURO TIEKIMO TVARKA </w:t>
      </w:r>
      <w:r>
        <w:rPr>
          <w:b w:val="0"/>
        </w:rPr>
        <w:t xml:space="preserve"> </w:t>
      </w:r>
    </w:p>
    <w:p w:rsidR="00CD70A6" w:rsidRDefault="00CD70A6">
      <w:pPr>
        <w:ind w:left="795" w:right="1"/>
      </w:pPr>
      <w:r>
        <w:t xml:space="preserve">2.1. Pardavėjas įsipareigoja pristatyti biokurą Pirkėjui, savo transportu ir savo lėšomis į Pirkėjo nurodytą pristatymo vietą. Pristatymo laikotarpis  ir Pirkėjui pristatomo biokuro kiekiai per kiekvieną pristatymo savaitę yra nustatomi pagal Pirkėjo faktinius poreikius.  </w:t>
      </w:r>
    </w:p>
    <w:p w:rsidR="00CD70A6" w:rsidRDefault="00CD70A6">
      <w:pPr>
        <w:ind w:left="795" w:right="1"/>
      </w:pPr>
      <w:r>
        <w:lastRenderedPageBreak/>
        <w:t xml:space="preserve">2.2. Pirkėjas įsipareigoja sudaryti sąlygas Pardavėjui pristatyti biokurą kiekvieną dieną nuo 8:00 val. iki 16:00 val. Lietuvos laiku. Šalių sutarimu biokuras gali būti pristatomas ir kitu laiku nei nurodyta šioje Sutartyje.  </w:t>
      </w:r>
    </w:p>
    <w:p w:rsidR="00CD70A6" w:rsidRDefault="00CD70A6">
      <w:pPr>
        <w:ind w:left="795" w:right="1"/>
      </w:pPr>
      <w:r>
        <w:t xml:space="preserve">2.3. Nuosavybės teisė į biokurą Pirkėjui pereina nuo biokuro perdavimo Pirkėjui pristatymo vietoje momento, kai Pirkėjo įgaliotas atstovas pasirašo juridinę galią turinčius biokuro gabenimo (krovinio gabenimo važtaraštį) dokumentus. Atsiradus biokuro paslėptiems trūkumams ne dėl Pirkėjo kaltės ar aplaidumo, Pirkėjas turi teisę reikšti pretenzijas ne vėliau kaip per 6 kalendorines dienas nuo biokuro pristatymo ir važtaraščio pasirašymo. Tais atvejais, kai Pirkėjas įsigyja biokurą iš kelių pardavėjų, pareiga įrodyti, kad Pardavėjo pristatytas biokuras neatitiko  kokybės reikalavimų, tenka Pirkėjui. Pretenzijos dėl biokuro kokybės ir kiekio, kurios reiškiamos praleidus šiame punkte numatytus terminus, nenagrinėjamos. </w:t>
      </w:r>
    </w:p>
    <w:p w:rsidR="00CD70A6" w:rsidRDefault="00CD70A6">
      <w:pPr>
        <w:ind w:left="795" w:right="1"/>
      </w:pPr>
      <w:r>
        <w:t xml:space="preserve">2.4. Pristatytas biokuro kiekis įvertinamas masės matavimo vienetais ir tai užfiksuojama abiejų šalių pasirašytame akte.  </w:t>
      </w:r>
    </w:p>
    <w:p w:rsidR="00CD70A6" w:rsidRDefault="00CD70A6">
      <w:pPr>
        <w:ind w:left="795" w:right="1"/>
      </w:pPr>
      <w:r>
        <w:t xml:space="preserve">2.5. Biokuro masė ir kokybė yra nustatoma sertifikuotais ir metrologiškai patikrintais prietaisais. Remiantis gautais patikros duomenimis, yra apskaičiuojamas pristatyto biokuro kiekis tonomis naftos ekvivalento.  </w:t>
      </w:r>
    </w:p>
    <w:p w:rsidR="00CD70A6" w:rsidRDefault="00CD70A6">
      <w:pPr>
        <w:ind w:left="795" w:right="1"/>
      </w:pPr>
      <w:r>
        <w:t xml:space="preserve">2.6. Jei biokuras ar jo dalis neatitinka Sutarties ir/ar jos priedų reikalavimų, Pirkėjas, dalyvaujant Pardavėjo įgaliotam atstovui (vienašališkai, jeigu Pardavėjo atstovas neatvyksta kviečiamas ilgiau nei vieną dieną), surašo biokuro kokybės neatitikties aktą. Pirkėjas neatsiskaito už biokurą tol, kol neišsprendžiamas biokuro neatitikimo Sutarties ir/ar jos priedų klausimas. Šalims nesutarus dėl šio neatitikimo kompensavimo, Pardavėjas turi teisę atsiimti netinkamos kokybės biokurą. Pirkėjas už tokį biokurą ir jo atsiėmimą neapmoka. </w:t>
      </w:r>
    </w:p>
    <w:p w:rsidR="00CD70A6" w:rsidRDefault="00CD70A6">
      <w:pPr>
        <w:ind w:left="795" w:right="1"/>
      </w:pPr>
      <w:r>
        <w:t xml:space="preserve">2.7. Šalys sutaria, jog kilus ginčui dėl Pardavėjo pristatyto biokuro kokybės ir Pirkėjui atsisakius priimti Pardavėjo atvežtą biokurą, pristatytas biokuras yra sandėliuojamas Pirkėjui priklausančiuose sandėliuose, kol bus išspręstas ginčas. </w:t>
      </w:r>
    </w:p>
    <w:p w:rsidR="00CD70A6" w:rsidRDefault="00CD70A6">
      <w:pPr>
        <w:ind w:left="795" w:right="1"/>
      </w:pPr>
      <w:r>
        <w:t xml:space="preserve">2.12. Šalys susitaria, kad pagrįstos biokuro sandėliavimo išlaidos bus atlygintos tos Šalies, kurios nenaudai išsprendžiamas ginčas dėl Biokuro kokybės (t.y. esant nekokybiškam biokurui jo sandėliavimo išlaidas atlygina Pardavėjas, o kokybiško biokuro atveju, sandėliavimo išlaidas atlygina Pirkėjas). </w:t>
      </w:r>
    </w:p>
    <w:p w:rsidR="00CD70A6" w:rsidRDefault="00CD70A6">
      <w:pPr>
        <w:spacing w:after="31" w:line="259" w:lineRule="auto"/>
        <w:ind w:left="1145" w:firstLine="0"/>
        <w:jc w:val="left"/>
      </w:pPr>
      <w:r>
        <w:t xml:space="preserve"> </w:t>
      </w:r>
    </w:p>
    <w:p w:rsidR="00CD70A6" w:rsidRDefault="00CD70A6">
      <w:pPr>
        <w:pStyle w:val="Antrat1"/>
        <w:ind w:left="72"/>
      </w:pPr>
      <w:r>
        <w:t xml:space="preserve">3. BIOKURO KOKYBĖ IR SUDĖTIS  </w:t>
      </w:r>
    </w:p>
    <w:p w:rsidR="00CD70A6" w:rsidRDefault="00CD70A6">
      <w:pPr>
        <w:spacing w:after="15" w:line="259" w:lineRule="auto"/>
        <w:ind w:left="437" w:firstLine="0"/>
        <w:jc w:val="left"/>
      </w:pPr>
      <w:r>
        <w:rPr>
          <w:b/>
        </w:rPr>
        <w:t xml:space="preserve"> </w:t>
      </w:r>
    </w:p>
    <w:p w:rsidR="00CD70A6" w:rsidRDefault="00CD70A6">
      <w:pPr>
        <w:ind w:left="797" w:right="1" w:hanging="360"/>
      </w:pPr>
      <w:r>
        <w:t>3.1.</w:t>
      </w:r>
      <w:r>
        <w:rPr>
          <w:rFonts w:ascii="Arial" w:hAnsi="Arial" w:cs="Arial"/>
        </w:rPr>
        <w:t xml:space="preserve"> </w:t>
      </w:r>
      <w:r>
        <w:t xml:space="preserve">Biokuras, kurį Pirkėjui į pristatymo vietą pristato Pardavėjas, turi atitikti žemiau nurodytus kokybinius rodiklius: </w:t>
      </w:r>
    </w:p>
    <w:tbl>
      <w:tblPr>
        <w:tblW w:w="6950" w:type="dxa"/>
        <w:tblInd w:w="643" w:type="dxa"/>
        <w:tblCellMar>
          <w:top w:w="7" w:type="dxa"/>
          <w:left w:w="24" w:type="dxa"/>
          <w:bottom w:w="8" w:type="dxa"/>
          <w:right w:w="115" w:type="dxa"/>
        </w:tblCellMar>
        <w:tblLook w:val="00A0" w:firstRow="1" w:lastRow="0" w:firstColumn="1" w:lastColumn="0" w:noHBand="0" w:noVBand="0"/>
      </w:tblPr>
      <w:tblGrid>
        <w:gridCol w:w="1843"/>
        <w:gridCol w:w="1988"/>
        <w:gridCol w:w="1558"/>
        <w:gridCol w:w="1561"/>
      </w:tblGrid>
      <w:tr w:rsidR="00CD70A6" w:rsidTr="00C117A2">
        <w:trPr>
          <w:trHeight w:val="406"/>
        </w:trPr>
        <w:tc>
          <w:tcPr>
            <w:tcW w:w="1844" w:type="dxa"/>
            <w:vMerge w:val="restart"/>
            <w:tcBorders>
              <w:top w:val="single" w:sz="4" w:space="0" w:color="000000"/>
              <w:left w:val="single" w:sz="4" w:space="0" w:color="000000"/>
              <w:bottom w:val="single" w:sz="4" w:space="0" w:color="000000"/>
              <w:right w:val="single" w:sz="4" w:space="0" w:color="000000"/>
            </w:tcBorders>
            <w:vAlign w:val="bottom"/>
          </w:tcPr>
          <w:p w:rsidR="00CD70A6" w:rsidRPr="00C117A2" w:rsidRDefault="00CD70A6" w:rsidP="00C117A2">
            <w:pPr>
              <w:spacing w:after="0" w:line="259" w:lineRule="auto"/>
              <w:ind w:left="93" w:firstLine="0"/>
              <w:jc w:val="center"/>
            </w:pPr>
            <w:r w:rsidRPr="00C117A2">
              <w:rPr>
                <w:b/>
                <w:sz w:val="22"/>
              </w:rPr>
              <w:t xml:space="preserve">Biokuro rūšis </w:t>
            </w:r>
          </w:p>
        </w:tc>
        <w:tc>
          <w:tcPr>
            <w:tcW w:w="5106" w:type="dxa"/>
            <w:gridSpan w:val="3"/>
            <w:tcBorders>
              <w:top w:val="single" w:sz="4" w:space="0" w:color="000000"/>
              <w:left w:val="single" w:sz="4" w:space="0" w:color="000000"/>
              <w:bottom w:val="single" w:sz="4" w:space="0" w:color="000000"/>
              <w:right w:val="single" w:sz="4" w:space="0" w:color="000000"/>
            </w:tcBorders>
            <w:vAlign w:val="bottom"/>
          </w:tcPr>
          <w:p w:rsidR="00CD70A6" w:rsidRPr="00C117A2" w:rsidRDefault="00CD70A6" w:rsidP="00C117A2">
            <w:pPr>
              <w:spacing w:after="0" w:line="259" w:lineRule="auto"/>
              <w:ind w:left="88" w:firstLine="0"/>
              <w:jc w:val="center"/>
            </w:pPr>
            <w:r w:rsidRPr="00C117A2">
              <w:rPr>
                <w:b/>
                <w:sz w:val="22"/>
              </w:rPr>
              <w:t xml:space="preserve">Kokybiniai biokuro rodikliai </w:t>
            </w:r>
          </w:p>
        </w:tc>
      </w:tr>
      <w:tr w:rsidR="00CD70A6" w:rsidTr="00C117A2">
        <w:trPr>
          <w:trHeight w:val="286"/>
        </w:trPr>
        <w:tc>
          <w:tcPr>
            <w:tcW w:w="0" w:type="auto"/>
            <w:vMerge/>
            <w:tcBorders>
              <w:top w:val="nil"/>
              <w:left w:val="single" w:sz="4" w:space="0" w:color="000000"/>
              <w:bottom w:val="single" w:sz="4" w:space="0" w:color="000000"/>
              <w:right w:val="single" w:sz="4" w:space="0" w:color="000000"/>
            </w:tcBorders>
          </w:tcPr>
          <w:p w:rsidR="00CD70A6" w:rsidRPr="00C117A2" w:rsidRDefault="00CD70A6" w:rsidP="00C117A2">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0" w:firstLine="0"/>
              <w:jc w:val="left"/>
            </w:pPr>
            <w:r w:rsidRPr="00C117A2">
              <w:rPr>
                <w:sz w:val="22"/>
              </w:rPr>
              <w:t xml:space="preserve">Matmenys, mm </w:t>
            </w:r>
          </w:p>
        </w:tc>
        <w:tc>
          <w:tcPr>
            <w:tcW w:w="155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190" w:firstLine="0"/>
              <w:jc w:val="left"/>
            </w:pPr>
            <w:r w:rsidRPr="00C117A2">
              <w:rPr>
                <w:sz w:val="22"/>
              </w:rPr>
              <w:t xml:space="preserve">Drėgnumas, </w:t>
            </w:r>
          </w:p>
        </w:tc>
        <w:tc>
          <w:tcPr>
            <w:tcW w:w="156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130" w:firstLine="0"/>
              <w:jc w:val="left"/>
            </w:pPr>
            <w:r w:rsidRPr="00C117A2">
              <w:rPr>
                <w:sz w:val="22"/>
              </w:rPr>
              <w:t>Peleninguma</w:t>
            </w:r>
            <w:r w:rsidR="003D5571">
              <w:rPr>
                <w:sz w:val="22"/>
              </w:rPr>
              <w:t>s</w:t>
            </w:r>
          </w:p>
        </w:tc>
      </w:tr>
      <w:tr w:rsidR="00CD70A6" w:rsidTr="00C117A2">
        <w:trPr>
          <w:trHeight w:val="286"/>
        </w:trPr>
        <w:tc>
          <w:tcPr>
            <w:tcW w:w="1844" w:type="dxa"/>
            <w:tcBorders>
              <w:top w:val="single" w:sz="4" w:space="0" w:color="000000"/>
              <w:left w:val="single" w:sz="4" w:space="0" w:color="000000"/>
              <w:bottom w:val="single" w:sz="4" w:space="0" w:color="000000"/>
              <w:right w:val="single" w:sz="4" w:space="0" w:color="000000"/>
            </w:tcBorders>
            <w:vAlign w:val="center"/>
          </w:tcPr>
          <w:p w:rsidR="00CD70A6" w:rsidRPr="00C117A2" w:rsidRDefault="00CD70A6" w:rsidP="00C117A2">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vAlign w:val="center"/>
          </w:tcPr>
          <w:p w:rsidR="00CD70A6" w:rsidRPr="00C117A2" w:rsidRDefault="00CD70A6" w:rsidP="00C117A2">
            <w:pPr>
              <w:spacing w:after="160" w:line="259" w:lineRule="auto"/>
              <w:ind w:lef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183" w:firstLine="0"/>
              <w:jc w:val="center"/>
            </w:pPr>
            <w:r w:rsidRPr="00C117A2">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CD70A6" w:rsidRPr="00C117A2" w:rsidRDefault="00CD70A6" w:rsidP="00C117A2">
            <w:pPr>
              <w:spacing w:after="0" w:line="259" w:lineRule="auto"/>
              <w:ind w:left="6" w:firstLine="0"/>
              <w:jc w:val="center"/>
            </w:pPr>
            <w:r w:rsidRPr="00C117A2">
              <w:rPr>
                <w:sz w:val="22"/>
              </w:rPr>
              <w:t xml:space="preserve">s*, % </w:t>
            </w:r>
          </w:p>
        </w:tc>
      </w:tr>
      <w:tr w:rsidR="00CD70A6" w:rsidTr="00C117A2">
        <w:trPr>
          <w:trHeight w:val="643"/>
        </w:trPr>
        <w:tc>
          <w:tcPr>
            <w:tcW w:w="1844" w:type="dxa"/>
            <w:tcBorders>
              <w:top w:val="single" w:sz="4" w:space="0" w:color="000000"/>
              <w:left w:val="single" w:sz="4" w:space="0" w:color="000000"/>
              <w:bottom w:val="single" w:sz="4" w:space="0" w:color="000000"/>
              <w:right w:val="single" w:sz="4" w:space="0" w:color="000000"/>
            </w:tcBorders>
            <w:vAlign w:val="center"/>
          </w:tcPr>
          <w:p w:rsidR="00CD70A6" w:rsidRPr="00C117A2" w:rsidRDefault="00CD70A6" w:rsidP="00C117A2">
            <w:pPr>
              <w:spacing w:after="96" w:line="259" w:lineRule="auto"/>
              <w:ind w:left="0" w:firstLine="0"/>
              <w:jc w:val="left"/>
            </w:pPr>
            <w:r w:rsidRPr="00C117A2">
              <w:rPr>
                <w:sz w:val="22"/>
              </w:rPr>
              <w:t xml:space="preserve">Skiedros** </w:t>
            </w:r>
          </w:p>
          <w:p w:rsidR="00CD70A6" w:rsidRPr="00C117A2" w:rsidRDefault="00CD70A6" w:rsidP="00C117A2">
            <w:pPr>
              <w:spacing w:after="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vAlign w:val="bottom"/>
          </w:tcPr>
          <w:p w:rsidR="00CD70A6" w:rsidRPr="00BA0CB8" w:rsidRDefault="00CD70A6" w:rsidP="00C117A2">
            <w:pPr>
              <w:spacing w:after="96" w:line="259" w:lineRule="auto"/>
              <w:ind w:left="0" w:firstLine="0"/>
              <w:jc w:val="center"/>
              <w:rPr>
                <w:color w:val="auto"/>
              </w:rPr>
            </w:pPr>
            <w:r w:rsidRPr="00BA0CB8">
              <w:rPr>
                <w:color w:val="auto"/>
                <w:sz w:val="22"/>
              </w:rPr>
              <w:t xml:space="preserve">50-50-20 </w:t>
            </w:r>
          </w:p>
          <w:p w:rsidR="00CD70A6" w:rsidRPr="00BA0CB8" w:rsidRDefault="00CD70A6" w:rsidP="00C117A2">
            <w:pPr>
              <w:spacing w:after="96" w:line="259" w:lineRule="auto"/>
              <w:ind w:left="64" w:firstLine="0"/>
              <w:jc w:val="center"/>
              <w:rPr>
                <w:color w:val="auto"/>
              </w:rPr>
            </w:pPr>
            <w:r w:rsidRPr="00BA0CB8">
              <w:rPr>
                <w:color w:val="auto"/>
                <w:sz w:val="22"/>
              </w:rPr>
              <w:t xml:space="preserve"> </w:t>
            </w:r>
          </w:p>
          <w:p w:rsidR="00CD70A6" w:rsidRPr="00BA0CB8" w:rsidRDefault="00CD70A6" w:rsidP="00C117A2">
            <w:pPr>
              <w:spacing w:after="0" w:line="259" w:lineRule="auto"/>
              <w:ind w:left="2" w:firstLine="0"/>
              <w:jc w:val="center"/>
              <w:rPr>
                <w:color w:val="auto"/>
              </w:rPr>
            </w:pPr>
          </w:p>
        </w:tc>
        <w:tc>
          <w:tcPr>
            <w:tcW w:w="1558" w:type="dxa"/>
            <w:tcBorders>
              <w:top w:val="single" w:sz="4" w:space="0" w:color="000000"/>
              <w:left w:val="single" w:sz="4" w:space="0" w:color="000000"/>
              <w:bottom w:val="single" w:sz="4" w:space="0" w:color="000000"/>
              <w:right w:val="single" w:sz="4" w:space="0" w:color="000000"/>
            </w:tcBorders>
            <w:vAlign w:val="bottom"/>
          </w:tcPr>
          <w:p w:rsidR="00CD70A6" w:rsidRPr="00BA0CB8" w:rsidRDefault="00CD70A6" w:rsidP="00C117A2">
            <w:pPr>
              <w:spacing w:after="96" w:line="259" w:lineRule="auto"/>
              <w:ind w:left="5" w:firstLine="0"/>
              <w:jc w:val="center"/>
              <w:rPr>
                <w:color w:val="auto"/>
              </w:rPr>
            </w:pPr>
            <w:r w:rsidRPr="00BA0CB8">
              <w:rPr>
                <w:color w:val="auto"/>
                <w:sz w:val="22"/>
              </w:rPr>
              <w:t xml:space="preserve">20 –  45 </w:t>
            </w:r>
          </w:p>
          <w:p w:rsidR="00CD70A6" w:rsidRPr="00BA0CB8" w:rsidRDefault="00CD70A6" w:rsidP="00C117A2">
            <w:pPr>
              <w:spacing w:after="96" w:line="259" w:lineRule="auto"/>
              <w:ind w:left="67" w:firstLine="0"/>
              <w:jc w:val="center"/>
              <w:rPr>
                <w:color w:val="auto"/>
              </w:rPr>
            </w:pPr>
            <w:r w:rsidRPr="00BA0CB8">
              <w:rPr>
                <w:color w:val="auto"/>
                <w:sz w:val="22"/>
              </w:rPr>
              <w:t xml:space="preserve"> </w:t>
            </w:r>
          </w:p>
          <w:p w:rsidR="00CD70A6" w:rsidRPr="00BA0CB8" w:rsidRDefault="00CD70A6" w:rsidP="00C117A2">
            <w:pPr>
              <w:spacing w:after="0" w:line="259" w:lineRule="auto"/>
              <w:ind w:left="5" w:firstLine="0"/>
              <w:jc w:val="center"/>
              <w:rPr>
                <w:color w:val="auto"/>
              </w:rPr>
            </w:pPr>
          </w:p>
        </w:tc>
        <w:tc>
          <w:tcPr>
            <w:tcW w:w="1561" w:type="dxa"/>
            <w:tcBorders>
              <w:top w:val="single" w:sz="4" w:space="0" w:color="000000"/>
              <w:left w:val="single" w:sz="4" w:space="0" w:color="000000"/>
              <w:bottom w:val="single" w:sz="4" w:space="0" w:color="000000"/>
              <w:right w:val="single" w:sz="4" w:space="0" w:color="000000"/>
            </w:tcBorders>
            <w:vAlign w:val="bottom"/>
          </w:tcPr>
          <w:p w:rsidR="00CD70A6" w:rsidRPr="00BA0CB8" w:rsidRDefault="00CD70A6" w:rsidP="00C117A2">
            <w:pPr>
              <w:spacing w:after="96" w:line="259" w:lineRule="auto"/>
              <w:ind w:left="5" w:firstLine="0"/>
              <w:jc w:val="center"/>
              <w:rPr>
                <w:color w:val="auto"/>
              </w:rPr>
            </w:pPr>
            <w:r w:rsidRPr="00BA0CB8">
              <w:rPr>
                <w:color w:val="auto"/>
                <w:sz w:val="22"/>
              </w:rPr>
              <w:t xml:space="preserve">2 </w:t>
            </w:r>
          </w:p>
          <w:p w:rsidR="00CD70A6" w:rsidRPr="00BA0CB8" w:rsidRDefault="00CD70A6" w:rsidP="00C117A2">
            <w:pPr>
              <w:spacing w:after="96" w:line="259" w:lineRule="auto"/>
              <w:ind w:left="65" w:firstLine="0"/>
              <w:jc w:val="center"/>
              <w:rPr>
                <w:color w:val="auto"/>
              </w:rPr>
            </w:pPr>
            <w:r w:rsidRPr="00BA0CB8">
              <w:rPr>
                <w:color w:val="auto"/>
                <w:sz w:val="22"/>
              </w:rPr>
              <w:t xml:space="preserve"> </w:t>
            </w:r>
          </w:p>
          <w:p w:rsidR="00CD70A6" w:rsidRPr="00BA0CB8" w:rsidRDefault="00CD70A6" w:rsidP="00C117A2">
            <w:pPr>
              <w:spacing w:after="0" w:line="259" w:lineRule="auto"/>
              <w:ind w:left="5" w:firstLine="0"/>
              <w:jc w:val="center"/>
              <w:rPr>
                <w:color w:val="auto"/>
              </w:rPr>
            </w:pPr>
          </w:p>
        </w:tc>
      </w:tr>
    </w:tbl>
    <w:p w:rsidR="00CD70A6" w:rsidRDefault="00CD70A6">
      <w:pPr>
        <w:spacing w:after="22" w:line="259" w:lineRule="auto"/>
        <w:ind w:left="77" w:firstLine="0"/>
        <w:jc w:val="left"/>
      </w:pPr>
      <w:r>
        <w:rPr>
          <w:i/>
        </w:rPr>
        <w:t xml:space="preserve"> </w:t>
      </w:r>
    </w:p>
    <w:p w:rsidR="00CD70A6" w:rsidRDefault="00CD70A6">
      <w:pPr>
        <w:spacing w:after="4" w:line="251" w:lineRule="auto"/>
        <w:ind w:left="72"/>
        <w:jc w:val="left"/>
      </w:pPr>
      <w:r>
        <w:rPr>
          <w:i/>
        </w:rPr>
        <w:t xml:space="preserve">* Parametrai nurodomi maksimaliu galimu dydžiu. </w:t>
      </w:r>
    </w:p>
    <w:p w:rsidR="00CD70A6" w:rsidRDefault="00CD70A6">
      <w:pPr>
        <w:spacing w:after="4" w:line="251" w:lineRule="auto"/>
        <w:ind w:left="72"/>
        <w:jc w:val="left"/>
      </w:pPr>
      <w:r>
        <w:rPr>
          <w:i/>
        </w:rPr>
        <w:t xml:space="preserve">** Pristatytame biokure pjuvenos ar kitos medžio apdirbimo smulkintos atliekos neturi sudaryti daugiau kaip  5% masės. </w:t>
      </w:r>
    </w:p>
    <w:p w:rsidR="00CD70A6" w:rsidRDefault="00CD70A6">
      <w:pPr>
        <w:spacing w:after="24" w:line="259" w:lineRule="auto"/>
        <w:ind w:left="77" w:firstLine="0"/>
        <w:jc w:val="left"/>
      </w:pPr>
      <w:r>
        <w:t xml:space="preserve">  </w:t>
      </w:r>
    </w:p>
    <w:p w:rsidR="00CD70A6" w:rsidRDefault="00CD70A6">
      <w:pPr>
        <w:ind w:left="797" w:right="1" w:hanging="360"/>
      </w:pPr>
      <w:r>
        <w:lastRenderedPageBreak/>
        <w:t>3.2.</w:t>
      </w:r>
      <w:r>
        <w:rPr>
          <w:rFonts w:ascii="Arial" w:hAnsi="Arial" w:cs="Arial"/>
        </w:rPr>
        <w:t xml:space="preserve"> </w:t>
      </w:r>
      <w:r>
        <w:t xml:space="preserve">Pristatomame Pirkėjui biokure neturi būti priemaišų (žemės gabalų, akmenų, metalo, betono, plastiko, sprogstamų medžiagų ar kitų priemaišų), galinčių pakenkti degimo procesui bei biokurą naudojančių įrenginių mechanizmams, katilinių ar elektrinių įrangai. Pristatytame biokure radus tokių priemaišų, jos turi būti surenkamos ir Pardavėjas Pirkėjo reikalavimu privalo jas išsivežti neatlygintinai. Išvežtų priemaišų kiekis atimamas iš pristatyto per pristatymo laikotarpį biokuro kiekio.  </w:t>
      </w:r>
    </w:p>
    <w:p w:rsidR="00CD70A6" w:rsidRDefault="00CD70A6">
      <w:pPr>
        <w:ind w:left="797" w:right="1" w:hanging="360"/>
      </w:pPr>
      <w:r>
        <w:t>3.3.</w:t>
      </w:r>
      <w:r>
        <w:rPr>
          <w:rFonts w:ascii="Arial" w:hAnsi="Arial" w:cs="Arial"/>
        </w:rPr>
        <w:t xml:space="preserve"> </w:t>
      </w:r>
      <w:r>
        <w:t xml:space="preserve"> Pristatomam biokurui leistini nuokrypiai nuo  Sutartyje sutartų biokuro kokybės parametrų (nuokrypiai nurodyti rodiklių didėjimo kryptimi (išskyrus matmenis – šiam parametrui leistinas nuokrypis taikomas tiek didėjimo, tiek mažėjimo kryptimi), jeigu kokybinio rodiklio vertė yra mažesnė (matmenims – arba didesnė) nei  Sutartyje  nustatyta, laikoma, jog biokuras atitinka reikalavimus): </w:t>
      </w:r>
    </w:p>
    <w:p w:rsidR="00CD70A6" w:rsidRDefault="00CD70A6">
      <w:pPr>
        <w:ind w:left="807" w:right="1"/>
      </w:pPr>
      <w:r>
        <w:t>3.3.1.</w:t>
      </w:r>
      <w:r>
        <w:rPr>
          <w:rFonts w:ascii="Arial" w:hAnsi="Arial" w:cs="Arial"/>
        </w:rPr>
        <w:t xml:space="preserve"> </w:t>
      </w:r>
      <w:r>
        <w:t xml:space="preserve">Matmenims – 10 % nuo Sandoryje užfiksuoto dydžio; </w:t>
      </w:r>
    </w:p>
    <w:p w:rsidR="00CD70A6" w:rsidRDefault="00CD70A6">
      <w:pPr>
        <w:ind w:left="1517" w:right="1" w:hanging="720"/>
      </w:pPr>
      <w:r>
        <w:t>3.3.2.</w:t>
      </w:r>
      <w:r>
        <w:rPr>
          <w:rFonts w:ascii="Arial" w:hAnsi="Arial" w:cs="Arial"/>
        </w:rPr>
        <w:t xml:space="preserve"> </w:t>
      </w:r>
      <w:r>
        <w:t xml:space="preserve">Peleningumui – 0,5 % nuo Sandoryje užfiksuoto dydžio (procentus laikant absoliučiu dydžiu); </w:t>
      </w:r>
    </w:p>
    <w:p w:rsidR="00CD70A6" w:rsidRDefault="00A30A30" w:rsidP="00A30A30">
      <w:pPr>
        <w:spacing w:after="23" w:line="259" w:lineRule="auto"/>
        <w:ind w:left="1517" w:firstLine="0"/>
        <w:jc w:val="left"/>
      </w:pPr>
      <w:r>
        <w:t xml:space="preserve"> </w:t>
      </w:r>
    </w:p>
    <w:p w:rsidR="00CD70A6" w:rsidRDefault="00CD70A6">
      <w:pPr>
        <w:pStyle w:val="Antrat1"/>
        <w:ind w:left="72"/>
      </w:pPr>
      <w:r>
        <w:t>4.</w:t>
      </w:r>
      <w:r>
        <w:rPr>
          <w:rFonts w:ascii="Arial" w:hAnsi="Arial" w:cs="Arial"/>
        </w:rPr>
        <w:t xml:space="preserve"> </w:t>
      </w:r>
      <w:r>
        <w:t xml:space="preserve">KAINA </w:t>
      </w:r>
    </w:p>
    <w:p w:rsidR="00CD70A6" w:rsidRDefault="00CD70A6">
      <w:pPr>
        <w:spacing w:after="12" w:line="259" w:lineRule="auto"/>
        <w:ind w:left="437" w:firstLine="0"/>
        <w:jc w:val="left"/>
      </w:pPr>
      <w:r>
        <w:rPr>
          <w:b/>
        </w:rPr>
        <w:t xml:space="preserve"> </w:t>
      </w:r>
    </w:p>
    <w:p w:rsidR="00CD70A6" w:rsidRPr="00753969" w:rsidRDefault="00CD70A6">
      <w:pPr>
        <w:spacing w:after="15" w:line="263" w:lineRule="auto"/>
        <w:ind w:left="797" w:hanging="360"/>
        <w:jc w:val="left"/>
        <w:rPr>
          <w:color w:val="auto"/>
        </w:rPr>
      </w:pPr>
      <w:r>
        <w:t>4.1.</w:t>
      </w:r>
      <w:r>
        <w:rPr>
          <w:rFonts w:ascii="Arial" w:hAnsi="Arial" w:cs="Arial"/>
        </w:rPr>
        <w:t xml:space="preserve"> </w:t>
      </w:r>
      <w:r w:rsidRPr="00753969">
        <w:t>Kuro kaina</w:t>
      </w:r>
      <w:r>
        <w:t xml:space="preserve"> - </w:t>
      </w:r>
      <w:r>
        <w:rPr>
          <w:color w:val="FF0000"/>
        </w:rPr>
        <w:t xml:space="preserve">.................... </w:t>
      </w:r>
      <w:r w:rsidRPr="00753969">
        <w:rPr>
          <w:b/>
          <w:color w:val="auto"/>
        </w:rPr>
        <w:t>EUR už tne</w:t>
      </w:r>
      <w:r w:rsidR="003D5571">
        <w:rPr>
          <w:b/>
          <w:color w:val="auto"/>
        </w:rPr>
        <w:t xml:space="preserve"> (su PVM)</w:t>
      </w:r>
      <w:r w:rsidRPr="00753969">
        <w:rPr>
          <w:b/>
          <w:color w:val="auto"/>
        </w:rPr>
        <w:t>.</w:t>
      </w:r>
      <w:r>
        <w:rPr>
          <w:color w:val="auto"/>
        </w:rPr>
        <w:t xml:space="preserve"> </w:t>
      </w:r>
    </w:p>
    <w:p w:rsidR="00CD70A6" w:rsidRDefault="00CD70A6">
      <w:pPr>
        <w:ind w:left="797" w:right="1" w:hanging="360"/>
      </w:pPr>
      <w:r>
        <w:t>4.2.</w:t>
      </w:r>
      <w:r>
        <w:rPr>
          <w:rFonts w:ascii="Arial" w:hAnsi="Arial" w:cs="Arial"/>
        </w:rPr>
        <w:t xml:space="preserve"> </w:t>
      </w:r>
      <w:r>
        <w:t xml:space="preserve">Jei Pardavėjo pristatyto produkto drėgnumas neatitinka Sutartyje numatytų parametrų, tačiau Pirkėjas sutinka jį priimti, produkto kaina perskaičiuojama pagal šios Sutarties nuostatas.  </w:t>
      </w:r>
    </w:p>
    <w:p w:rsidR="00CD70A6" w:rsidRDefault="00CD70A6">
      <w:pPr>
        <w:spacing w:after="31" w:line="259" w:lineRule="auto"/>
        <w:ind w:left="437" w:firstLine="0"/>
        <w:jc w:val="left"/>
      </w:pPr>
      <w:r>
        <w:t xml:space="preserve"> </w:t>
      </w:r>
    </w:p>
    <w:p w:rsidR="00CD70A6" w:rsidRDefault="00CD70A6">
      <w:pPr>
        <w:pStyle w:val="Antrat1"/>
        <w:ind w:left="72"/>
      </w:pPr>
      <w:r>
        <w:t>5.</w:t>
      </w:r>
      <w:r>
        <w:rPr>
          <w:rFonts w:ascii="Arial" w:hAnsi="Arial" w:cs="Arial"/>
        </w:rPr>
        <w:t xml:space="preserve"> </w:t>
      </w:r>
      <w:r>
        <w:t xml:space="preserve">PIRKĖJO TEISĖS IR PAREIGOS </w:t>
      </w:r>
    </w:p>
    <w:p w:rsidR="00CD70A6" w:rsidRDefault="00CD70A6">
      <w:pPr>
        <w:spacing w:after="24" w:line="259" w:lineRule="auto"/>
        <w:ind w:left="437" w:firstLine="0"/>
        <w:jc w:val="left"/>
      </w:pPr>
      <w:r>
        <w:t xml:space="preserve"> </w:t>
      </w:r>
    </w:p>
    <w:p w:rsidR="00CD70A6" w:rsidRDefault="00CD70A6">
      <w:pPr>
        <w:ind w:left="797" w:right="1" w:hanging="360"/>
      </w:pPr>
      <w:r>
        <w:t>5.1.</w:t>
      </w:r>
      <w:r>
        <w:rPr>
          <w:rFonts w:ascii="Arial" w:hAnsi="Arial" w:cs="Arial"/>
        </w:rPr>
        <w:t xml:space="preserve"> </w:t>
      </w:r>
      <w:r>
        <w:t xml:space="preserve">Pirkėjas Sutartyje nustatyta tvarka privalo patikrinti perduodamo biokuro kiekį ir kokybę, priimti Pardavėjo pristatytą biokurą ir pasirašyti važtaraštį, jeigu pristatytas biokuras atitinka Sutartyje nustatytus kiekio ir kokybės reikalavimus. </w:t>
      </w:r>
    </w:p>
    <w:p w:rsidR="00CD70A6" w:rsidRDefault="00CD70A6">
      <w:pPr>
        <w:ind w:left="797" w:right="1" w:hanging="360"/>
      </w:pPr>
      <w:r>
        <w:t>5.2.</w:t>
      </w:r>
      <w:r>
        <w:rPr>
          <w:rFonts w:ascii="Arial" w:hAnsi="Arial" w:cs="Arial"/>
        </w:rPr>
        <w:t xml:space="preserve"> </w:t>
      </w:r>
      <w:r>
        <w:t xml:space="preserve">Pirkėjas turi teisę atsisakyti priimti biokurą, jeigu jis neatitinka Sutartyje numatytų Biokuro sudėties ir kokybės reikalavimų arba yra pristatytas nesilaikant grafiko (užsakymų).  </w:t>
      </w:r>
    </w:p>
    <w:p w:rsidR="00CD70A6" w:rsidRDefault="00CD70A6">
      <w:pPr>
        <w:ind w:left="797" w:right="1" w:hanging="360"/>
      </w:pPr>
      <w:r>
        <w:t>5.3.</w:t>
      </w:r>
      <w:r>
        <w:rPr>
          <w:rFonts w:ascii="Arial" w:hAnsi="Arial" w:cs="Arial"/>
        </w:rPr>
        <w:t xml:space="preserve"> </w:t>
      </w:r>
      <w:r>
        <w:t xml:space="preserve">Pardavėjui pristačius biokurą neatitinkantį Sutartyje nustatytų kokybės rodiklių ar biokurą su neleistinomis priemaišomis ar pristatytam biokuro kiekiui viršijant 10 procentų Sutartyje ar Grafike numatyto kiekio, Pirkėjas turi teisę pareikalauti Pardavėjo išsivežti kokybės rodiklių neatitinkantį biokurą ar jo priemaišas ar perteklinį biokuro kiekį, jeigu Šalys tarpusavyje nesusitaria kitaip. </w:t>
      </w:r>
    </w:p>
    <w:p w:rsidR="00CD70A6" w:rsidRDefault="00CD70A6">
      <w:pPr>
        <w:ind w:left="797" w:right="1" w:hanging="360"/>
      </w:pPr>
      <w:r>
        <w:t>5.4.</w:t>
      </w:r>
      <w:r>
        <w:rPr>
          <w:rFonts w:ascii="Arial" w:hAnsi="Arial" w:cs="Arial"/>
        </w:rPr>
        <w:t xml:space="preserve"> </w:t>
      </w:r>
      <w:r>
        <w:t xml:space="preserve">Pirkėjas privalo tinkamai ir laiku apmokėti už biokurą, pristatytą pagal šios Sutarties sąlygas.  </w:t>
      </w:r>
    </w:p>
    <w:p w:rsidR="00CD70A6" w:rsidRDefault="00CD70A6">
      <w:pPr>
        <w:ind w:left="797" w:right="1" w:hanging="360"/>
      </w:pPr>
      <w:r>
        <w:t>5.5.</w:t>
      </w:r>
      <w:r>
        <w:rPr>
          <w:rFonts w:ascii="Arial" w:hAnsi="Arial" w:cs="Arial"/>
        </w:rPr>
        <w:t xml:space="preserve"> </w:t>
      </w:r>
      <w:r>
        <w:t xml:space="preserve">Pirkėjas privalo nedelsiant pranešti Pardavėjui raštu apie biokuro poreikio sumažėjimą ar laikiną tiekimo sustabdymą dėl biokurą naudojančių įrenginių gedimo, remonto ar kitų aplinkybių, kurių nebuvo galima numatyti iš anksto.   </w:t>
      </w:r>
    </w:p>
    <w:p w:rsidR="00CD70A6" w:rsidRDefault="00CD70A6">
      <w:pPr>
        <w:ind w:left="797" w:right="1" w:hanging="360"/>
      </w:pPr>
      <w:r>
        <w:t>5.6.</w:t>
      </w:r>
      <w:r>
        <w:rPr>
          <w:rFonts w:ascii="Arial" w:hAnsi="Arial" w:cs="Arial"/>
        </w:rPr>
        <w:t xml:space="preserve"> </w:t>
      </w:r>
      <w:r>
        <w:t xml:space="preserve">Esant ginčui dėl biokuro kokybės, Pirkėjas privalo užtikrinti tinkamą pristatyto biokuro sandėliavimą ir neleisti jam pablogėti iki bus išspręstas ginčas dėl biokuro kokybės arba paimti biokuro mėginius ginčams ir kilus ginčams juos naudoti.  </w:t>
      </w:r>
    </w:p>
    <w:p w:rsidR="00CD70A6" w:rsidRDefault="00CD70A6">
      <w:pPr>
        <w:spacing w:after="30" w:line="259" w:lineRule="auto"/>
        <w:ind w:left="797" w:firstLine="0"/>
        <w:jc w:val="left"/>
      </w:pPr>
      <w:r>
        <w:t xml:space="preserve"> </w:t>
      </w:r>
    </w:p>
    <w:p w:rsidR="00CD70A6" w:rsidRDefault="00CD70A6">
      <w:pPr>
        <w:pStyle w:val="Antrat1"/>
        <w:tabs>
          <w:tab w:val="center" w:pos="437"/>
          <w:tab w:val="center" w:pos="2877"/>
        </w:tabs>
        <w:ind w:left="0" w:firstLine="0"/>
      </w:pPr>
      <w:r>
        <w:rPr>
          <w:rFonts w:ascii="Calibri" w:hAnsi="Calibri" w:cs="Calibri"/>
          <w:b w:val="0"/>
          <w:sz w:val="22"/>
        </w:rPr>
        <w:tab/>
      </w:r>
      <w:r>
        <w:rPr>
          <w:b w:val="0"/>
        </w:rPr>
        <w:t xml:space="preserve"> </w:t>
      </w:r>
      <w:r>
        <w:rPr>
          <w:b w:val="0"/>
        </w:rPr>
        <w:tab/>
      </w:r>
      <w:r>
        <w:t>6. PARDAVĖJO TEISĖS IR PAREIGOS</w:t>
      </w:r>
      <w:r>
        <w:rPr>
          <w:b w:val="0"/>
        </w:rPr>
        <w:t xml:space="preserve"> </w:t>
      </w:r>
    </w:p>
    <w:p w:rsidR="00CD70A6" w:rsidRDefault="00CD70A6">
      <w:pPr>
        <w:spacing w:after="24" w:line="259" w:lineRule="auto"/>
        <w:ind w:left="797" w:firstLine="0"/>
        <w:jc w:val="left"/>
      </w:pPr>
      <w:r>
        <w:t xml:space="preserve"> </w:t>
      </w:r>
    </w:p>
    <w:p w:rsidR="00CD70A6" w:rsidRDefault="00CD70A6">
      <w:pPr>
        <w:ind w:left="797" w:right="1" w:hanging="360"/>
      </w:pPr>
      <w:r>
        <w:t>6.1.</w:t>
      </w:r>
      <w:r>
        <w:rPr>
          <w:rFonts w:ascii="Arial" w:hAnsi="Arial" w:cs="Arial"/>
        </w:rPr>
        <w:t xml:space="preserve"> </w:t>
      </w:r>
      <w:r>
        <w:t xml:space="preserve">Sutarčiai vykdyti Pardavėjas turi teisę pasitelkti trečiuosius asmenis. Subrangovų pasitelkimas neatleidžia Pardavėjo nuo atsakomybės už įsipareigojimų pagal šią Sutartį vykdymo. </w:t>
      </w:r>
    </w:p>
    <w:p w:rsidR="00CD70A6" w:rsidRDefault="00CD70A6">
      <w:pPr>
        <w:tabs>
          <w:tab w:val="center" w:pos="617"/>
          <w:tab w:val="center" w:pos="5512"/>
        </w:tabs>
        <w:ind w:left="0" w:firstLine="0"/>
        <w:jc w:val="left"/>
      </w:pPr>
      <w:r>
        <w:rPr>
          <w:rFonts w:ascii="Calibri" w:hAnsi="Calibri" w:cs="Calibri"/>
          <w:sz w:val="22"/>
        </w:rPr>
        <w:tab/>
      </w:r>
      <w:r w:rsidRPr="00753969">
        <w:rPr>
          <w:szCs w:val="24"/>
        </w:rPr>
        <w:t>6.</w:t>
      </w:r>
      <w:r>
        <w:t>2.</w:t>
      </w:r>
      <w:r>
        <w:rPr>
          <w:rFonts w:ascii="Arial" w:hAnsi="Arial" w:cs="Arial"/>
        </w:rPr>
        <w:t xml:space="preserve"> </w:t>
      </w:r>
      <w:r>
        <w:rPr>
          <w:rFonts w:ascii="Arial" w:hAnsi="Arial" w:cs="Arial"/>
        </w:rPr>
        <w:tab/>
      </w:r>
      <w:r>
        <w:t xml:space="preserve">Pardavėjas privalo tinkamai ir laiku pristatyti Sutartyje numatytos kokybės biokurą. </w:t>
      </w:r>
    </w:p>
    <w:p w:rsidR="00CD70A6" w:rsidRDefault="00CD70A6">
      <w:pPr>
        <w:ind w:left="797" w:right="1" w:hanging="360"/>
      </w:pPr>
      <w:r>
        <w:lastRenderedPageBreak/>
        <w:t>5.9.</w:t>
      </w:r>
      <w:r>
        <w:rPr>
          <w:rFonts w:ascii="Arial" w:hAnsi="Arial" w:cs="Arial"/>
        </w:rPr>
        <w:t xml:space="preserve"> </w:t>
      </w:r>
      <w:r>
        <w:t xml:space="preserve">Pardavėjas įsipareigoja raštu, faksu, elektroninio pašto komunikavimo priemonėmis nedelsiant informuoti Pirkėją apie bet kokias aplinkybes, dėl kurių jis negali tiekti biokuro Sutartyje numatytomis sąlygomis. </w:t>
      </w:r>
    </w:p>
    <w:p w:rsidR="00CD70A6" w:rsidRDefault="00CD70A6">
      <w:pPr>
        <w:spacing w:after="31" w:line="259" w:lineRule="auto"/>
        <w:ind w:left="1145" w:firstLine="0"/>
        <w:jc w:val="left"/>
      </w:pPr>
      <w:r>
        <w:t xml:space="preserve"> </w:t>
      </w:r>
    </w:p>
    <w:p w:rsidR="00CD70A6" w:rsidRDefault="00CD70A6">
      <w:pPr>
        <w:pStyle w:val="Antrat1"/>
        <w:ind w:left="72"/>
      </w:pPr>
      <w:r>
        <w:t xml:space="preserve">7. ATSISKAITYMO SĄLYGOS </w:t>
      </w:r>
    </w:p>
    <w:p w:rsidR="00CD70A6" w:rsidRDefault="00CD70A6">
      <w:pPr>
        <w:spacing w:after="18" w:line="259" w:lineRule="auto"/>
        <w:ind w:left="437" w:firstLine="0"/>
        <w:jc w:val="left"/>
      </w:pPr>
      <w:r>
        <w:rPr>
          <w:b/>
        </w:rPr>
        <w:t xml:space="preserve"> </w:t>
      </w:r>
    </w:p>
    <w:p w:rsidR="00CD70A6" w:rsidRDefault="00CD70A6">
      <w:pPr>
        <w:tabs>
          <w:tab w:val="center" w:pos="749"/>
          <w:tab w:val="center" w:pos="4687"/>
        </w:tabs>
        <w:ind w:left="0" w:firstLine="0"/>
        <w:jc w:val="left"/>
      </w:pPr>
      <w:r>
        <w:rPr>
          <w:rFonts w:ascii="Calibri" w:hAnsi="Calibri" w:cs="Calibri"/>
          <w:sz w:val="22"/>
        </w:rPr>
        <w:tab/>
      </w:r>
      <w:r>
        <w:t>7.1.</w:t>
      </w:r>
      <w:r>
        <w:rPr>
          <w:rFonts w:ascii="Arial" w:hAnsi="Arial" w:cs="Arial"/>
        </w:rPr>
        <w:t xml:space="preserve"> </w:t>
      </w:r>
      <w:r>
        <w:rPr>
          <w:rFonts w:ascii="Arial" w:hAnsi="Arial" w:cs="Arial"/>
        </w:rPr>
        <w:tab/>
      </w:r>
      <w:r>
        <w:t xml:space="preserve">Už  pirktą-parduotą biokurą Šalys atsiskaito tiesiogiai tarpusavyje. </w:t>
      </w:r>
    </w:p>
    <w:p w:rsidR="00CD70A6" w:rsidRDefault="00CD70A6">
      <w:pPr>
        <w:ind w:left="929" w:right="1" w:hanging="360"/>
      </w:pPr>
      <w:r>
        <w:t>7.2.</w:t>
      </w:r>
      <w:r>
        <w:rPr>
          <w:rFonts w:ascii="Arial" w:hAnsi="Arial" w:cs="Arial"/>
        </w:rPr>
        <w:t xml:space="preserve"> </w:t>
      </w:r>
      <w:r>
        <w:t xml:space="preserve"> Pardavėjas vieną kartą per mėnesį išrašo Pirkėjui sąskaitą faktūrą už visą, per mėnesį patiektą biokurą. </w:t>
      </w:r>
    </w:p>
    <w:p w:rsidR="00CD70A6" w:rsidRDefault="00CD70A6">
      <w:pPr>
        <w:ind w:left="514" w:right="1"/>
      </w:pPr>
      <w:r>
        <w:t xml:space="preserve">Pirkėjas už pristatytą biokurą apmoka pagal Pardavėjo pateikiamas sąskaitas. Visus piniginius mokėjimus Pirkėjas atlieka į Pardavėjo Sutartyje nurodytą sąskaitą ar perveda į kitą Pardavėjo raštu nurodytą sąskaitą ne vėliau kaip per </w:t>
      </w:r>
      <w:r w:rsidR="00186554">
        <w:t>6</w:t>
      </w:r>
      <w:r>
        <w:t xml:space="preserve">0 kalendorinių dienų nuo sąskaitos išrašymo dienos. </w:t>
      </w:r>
    </w:p>
    <w:p w:rsidR="00CD70A6" w:rsidRDefault="00CD70A6" w:rsidP="00753969">
      <w:pPr>
        <w:tabs>
          <w:tab w:val="center" w:pos="749"/>
          <w:tab w:val="center" w:pos="3817"/>
        </w:tabs>
        <w:ind w:left="0" w:firstLine="0"/>
        <w:jc w:val="left"/>
      </w:pPr>
      <w:r>
        <w:rPr>
          <w:rFonts w:ascii="Calibri" w:hAnsi="Calibri" w:cs="Calibri"/>
          <w:sz w:val="22"/>
        </w:rPr>
        <w:tab/>
      </w:r>
      <w:r>
        <w:t xml:space="preserve"> </w:t>
      </w:r>
    </w:p>
    <w:p w:rsidR="00CD70A6" w:rsidRDefault="00CD70A6">
      <w:pPr>
        <w:pStyle w:val="Antrat1"/>
        <w:ind w:left="579"/>
      </w:pPr>
      <w:r>
        <w:t>8.</w:t>
      </w:r>
      <w:r>
        <w:rPr>
          <w:rFonts w:ascii="Arial" w:hAnsi="Arial" w:cs="Arial"/>
        </w:rPr>
        <w:t xml:space="preserve"> </w:t>
      </w:r>
      <w:r>
        <w:t xml:space="preserve">SUTARTIES PAKEITIMAI </w:t>
      </w:r>
    </w:p>
    <w:p w:rsidR="00CD70A6" w:rsidRDefault="00CD70A6">
      <w:pPr>
        <w:spacing w:after="19" w:line="259" w:lineRule="auto"/>
        <w:ind w:left="929" w:firstLine="0"/>
        <w:jc w:val="left"/>
      </w:pPr>
      <w:r>
        <w:rPr>
          <w:b/>
        </w:rPr>
        <w:t xml:space="preserve"> </w:t>
      </w:r>
    </w:p>
    <w:p w:rsidR="00CD70A6" w:rsidRDefault="00CD70A6">
      <w:pPr>
        <w:ind w:left="929" w:right="1" w:hanging="360"/>
      </w:pPr>
      <w:r>
        <w:t>8.1.</w:t>
      </w:r>
      <w:r>
        <w:rPr>
          <w:rFonts w:ascii="Arial" w:hAnsi="Arial" w:cs="Arial"/>
        </w:rPr>
        <w:t xml:space="preserve"> </w:t>
      </w:r>
      <w:r>
        <w:t xml:space="preserve">Šalys bendru rašytiniu sutarimu gali pakeisti ar papildyti šią Sutartį tiek, kiek šie pakeitimai neprieštarauja Taisyklėms ir Sutarčiai taikomiems Lietuvos Respublikos teisės aktams. Bet kokie Sutarties pakeitimai ar papildymai įsigalioja nuo abiejų Šalių įgaliotų asmenų pasirašymo dienos ir yra neatskiriama šios Sutarties dalis. </w:t>
      </w:r>
      <w:r>
        <w:rPr>
          <w:b/>
        </w:rPr>
        <w:t xml:space="preserve">Kaina, pristatymo ir atsiskaitymo sąlygos bei kitos esminės sutarties sąlygos negali būti keičiamos. </w:t>
      </w:r>
      <w:r>
        <w:t xml:space="preserve"> </w:t>
      </w:r>
    </w:p>
    <w:p w:rsidR="00CD70A6" w:rsidRDefault="00CD70A6">
      <w:pPr>
        <w:spacing w:after="0" w:line="259" w:lineRule="auto"/>
        <w:ind w:left="929" w:firstLine="0"/>
        <w:jc w:val="left"/>
      </w:pPr>
      <w:r>
        <w:t xml:space="preserve"> </w:t>
      </w:r>
    </w:p>
    <w:p w:rsidR="00CD70A6" w:rsidRDefault="00CD70A6">
      <w:pPr>
        <w:pStyle w:val="Antrat1"/>
        <w:ind w:left="579"/>
      </w:pPr>
      <w:r>
        <w:t>9.</w:t>
      </w:r>
      <w:r>
        <w:rPr>
          <w:rFonts w:ascii="Arial" w:hAnsi="Arial" w:cs="Arial"/>
        </w:rPr>
        <w:t xml:space="preserve"> </w:t>
      </w:r>
      <w:r>
        <w:t xml:space="preserve">SUTARTIES GALIOJIMAS IR NUTRAUKIMAS </w:t>
      </w:r>
    </w:p>
    <w:p w:rsidR="00CD70A6" w:rsidRDefault="00CD70A6">
      <w:pPr>
        <w:spacing w:after="17" w:line="259" w:lineRule="auto"/>
        <w:ind w:left="929" w:firstLine="0"/>
        <w:jc w:val="left"/>
      </w:pPr>
      <w:r>
        <w:rPr>
          <w:b/>
        </w:rPr>
        <w:t xml:space="preserve"> </w:t>
      </w:r>
    </w:p>
    <w:p w:rsidR="00CD70A6" w:rsidRPr="00310FCB" w:rsidRDefault="00CD70A6">
      <w:pPr>
        <w:ind w:left="929" w:right="1" w:hanging="360"/>
        <w:rPr>
          <w:b/>
        </w:rPr>
      </w:pPr>
      <w:r>
        <w:t>9.1.</w:t>
      </w:r>
      <w:r>
        <w:rPr>
          <w:rFonts w:ascii="Arial" w:hAnsi="Arial" w:cs="Arial"/>
        </w:rPr>
        <w:t xml:space="preserve"> </w:t>
      </w:r>
      <w:r>
        <w:t xml:space="preserve"> Ši Sutartis, įsigalioja nuo tada, kai ją pasirašo abi Šalys ir galioja </w:t>
      </w:r>
      <w:r w:rsidRPr="00310FCB">
        <w:rPr>
          <w:b/>
        </w:rPr>
        <w:t xml:space="preserve">12 mėnesių nuo sudarymo datos. </w:t>
      </w:r>
    </w:p>
    <w:p w:rsidR="00CD70A6" w:rsidRDefault="00CD70A6">
      <w:pPr>
        <w:ind w:left="929" w:right="1" w:hanging="360"/>
      </w:pPr>
      <w:r>
        <w:t>9.2.</w:t>
      </w:r>
      <w:r>
        <w:rPr>
          <w:rFonts w:ascii="Arial" w:hAnsi="Arial" w:cs="Arial"/>
        </w:rPr>
        <w:t xml:space="preserve"> </w:t>
      </w:r>
      <w:r>
        <w:t xml:space="preserve">Šalis turi teisę vienašališkai, nesikreipdama į teismą, nutraukti šią Sutartį, pateikdama kitai Šaliai raštišką pranešimą prieš 30 ( trisdešimt ) kalendorinių dienų, tik dėl žemiau išvardintų priežasčių: </w:t>
      </w:r>
    </w:p>
    <w:p w:rsidR="00CD70A6" w:rsidRDefault="00CD70A6">
      <w:pPr>
        <w:ind w:left="929" w:right="1" w:hanging="720"/>
      </w:pPr>
      <w:r>
        <w:t>9.2.1.</w:t>
      </w:r>
      <w:r>
        <w:rPr>
          <w:rFonts w:ascii="Arial" w:hAnsi="Arial" w:cs="Arial"/>
        </w:rPr>
        <w:t xml:space="preserve"> </w:t>
      </w:r>
      <w:r>
        <w:t xml:space="preserve">jei kitos Šalies atžvilgiu yra paduotas prašymas teismui iškelti bankroto ar restruktūrizavimo bylą ar pradėti bankroto procesą ne teismo tvarka; </w:t>
      </w:r>
    </w:p>
    <w:p w:rsidR="00CD70A6" w:rsidRDefault="00CD70A6">
      <w:pPr>
        <w:ind w:left="219" w:right="1"/>
      </w:pPr>
      <w:r>
        <w:t>9.2.2.</w:t>
      </w:r>
      <w:r>
        <w:rPr>
          <w:rFonts w:ascii="Arial" w:hAnsi="Arial" w:cs="Arial"/>
        </w:rPr>
        <w:t xml:space="preserve"> </w:t>
      </w:r>
      <w:r>
        <w:t xml:space="preserve">jei kita Šalis daugiau nei 30 kalendorinių dienų vėluoja atsiskaityti už pristatytą biokurą; </w:t>
      </w:r>
    </w:p>
    <w:p w:rsidR="00CD70A6" w:rsidRDefault="00CD70A6">
      <w:pPr>
        <w:ind w:left="929" w:right="1" w:hanging="720"/>
      </w:pPr>
      <w:r>
        <w:t>9.2.3.</w:t>
      </w:r>
      <w:r>
        <w:rPr>
          <w:rFonts w:ascii="Arial" w:hAnsi="Arial" w:cs="Arial"/>
        </w:rPr>
        <w:t xml:space="preserve"> </w:t>
      </w:r>
      <w:r>
        <w:t xml:space="preserve">jei kita Šalis vėluoja pristatyti daugiau kaip 10 procentų nuo Sutartyje nustatyto biokuro kiekio ir Šalims nesutarus kitaip; </w:t>
      </w:r>
    </w:p>
    <w:p w:rsidR="00CD70A6" w:rsidRDefault="00CD70A6">
      <w:pPr>
        <w:ind w:left="929" w:right="1" w:hanging="720"/>
      </w:pPr>
      <w:r>
        <w:t>9.2.4.</w:t>
      </w:r>
      <w:r>
        <w:rPr>
          <w:rFonts w:ascii="Arial" w:hAnsi="Arial" w:cs="Arial"/>
        </w:rPr>
        <w:t xml:space="preserve"> </w:t>
      </w:r>
      <w:r>
        <w:t xml:space="preserve">jei kita Šalis padaro esminį šios Sutarties pažeidimas ir pažeidimo neištaiso per 30 (trisdešimt) dienų nuo Šalies pranešimo apie pažeidimą gavimo dienos. </w:t>
      </w:r>
    </w:p>
    <w:p w:rsidR="00CD70A6" w:rsidRDefault="00CD70A6">
      <w:pPr>
        <w:ind w:left="929" w:right="1" w:hanging="360"/>
      </w:pPr>
      <w:r>
        <w:t>9.3.</w:t>
      </w:r>
      <w:r>
        <w:rPr>
          <w:rFonts w:ascii="Arial" w:hAnsi="Arial" w:cs="Arial"/>
        </w:rPr>
        <w:t xml:space="preserve"> </w:t>
      </w:r>
      <w:r>
        <w:t xml:space="preserve">Bet koks šios Sutarties nutraukimas neturi jokios įtakos dar neįvykdytiems finansiniams Šalių įsipareigojimams. </w:t>
      </w:r>
    </w:p>
    <w:p w:rsidR="00CD70A6" w:rsidRDefault="00CD70A6">
      <w:pPr>
        <w:spacing w:after="25" w:line="259" w:lineRule="auto"/>
        <w:ind w:left="929" w:firstLine="0"/>
        <w:jc w:val="left"/>
      </w:pPr>
      <w:r>
        <w:t xml:space="preserve"> </w:t>
      </w:r>
    </w:p>
    <w:p w:rsidR="00CD70A6" w:rsidRDefault="00CD70A6">
      <w:pPr>
        <w:pStyle w:val="Antrat1"/>
        <w:ind w:left="579"/>
      </w:pPr>
      <w:r>
        <w:t>10.</w:t>
      </w:r>
      <w:r>
        <w:rPr>
          <w:rFonts w:ascii="Arial" w:hAnsi="Arial" w:cs="Arial"/>
        </w:rPr>
        <w:t xml:space="preserve"> </w:t>
      </w:r>
      <w:r>
        <w:t xml:space="preserve">ATSAKOMYBĖ </w:t>
      </w:r>
    </w:p>
    <w:p w:rsidR="00CD70A6" w:rsidRDefault="00CD70A6">
      <w:pPr>
        <w:spacing w:after="9" w:line="259" w:lineRule="auto"/>
        <w:ind w:left="929" w:firstLine="0"/>
        <w:jc w:val="left"/>
      </w:pPr>
      <w:r>
        <w:rPr>
          <w:b/>
        </w:rPr>
        <w:t xml:space="preserve"> </w:t>
      </w:r>
    </w:p>
    <w:p w:rsidR="00CD70A6" w:rsidRDefault="00CD70A6">
      <w:pPr>
        <w:ind w:left="929" w:right="1" w:hanging="360"/>
      </w:pPr>
      <w:r>
        <w:t>10.1.</w:t>
      </w:r>
      <w:r>
        <w:rPr>
          <w:rFonts w:ascii="Arial" w:hAnsi="Arial" w:cs="Arial"/>
        </w:rPr>
        <w:t xml:space="preserve"> </w:t>
      </w:r>
      <w:r>
        <w:t>Jei per pristatymo laikotarpį Pardavėjas faktiškai pristato didesnį/mažesnį biokur</w:t>
      </w:r>
      <w:r w:rsidR="0018389B">
        <w:t>o kiekį nei numatyta  Sutartyje</w:t>
      </w:r>
      <w:r>
        <w:t>, tačiau ta</w:t>
      </w:r>
      <w:r w:rsidR="0018389B">
        <w:t>i neviršija 10 % nuokrypio nuo Sutartyje</w:t>
      </w:r>
      <w:r>
        <w:t xml:space="preserve"> užfiksuoto kiekio atsiskaitoma už faktiškai pristatytą biokuro kiekį.  </w:t>
      </w:r>
    </w:p>
    <w:p w:rsidR="00CD70A6" w:rsidRDefault="00CD70A6">
      <w:pPr>
        <w:ind w:left="929" w:right="1" w:hanging="360"/>
      </w:pPr>
      <w:r>
        <w:t>10.2.</w:t>
      </w:r>
      <w:r>
        <w:rPr>
          <w:rFonts w:ascii="Arial" w:hAnsi="Arial" w:cs="Arial"/>
        </w:rPr>
        <w:t xml:space="preserve"> </w:t>
      </w:r>
      <w:r>
        <w:t xml:space="preserve">Tuo atveju, jei Pirkėjas neatsiskaito laiku su Pardavėju, Pirkėjas moka Pardavėjui delspinigius, lygius 0,02 % nuo neapmokėtos sumos už kiekvieną mokėjimo vėlavimo dieną. Pirkėjui dėl bet kurių kitų priežasčių, išskyrus biokurą naudojančių įrenginių gedimą, </w:t>
      </w:r>
      <w:r>
        <w:lastRenderedPageBreak/>
        <w:t xml:space="preserve">trunkantį ilgiau kaip 7 kalendorines dienas, nepriėmus Sutartyje nustatyto kiekio ir kokybės reikalavimus atitinkančio biokuro, Pirkėjas privalo atlyginti Pardavėjo patirtus nuostolius. </w:t>
      </w:r>
    </w:p>
    <w:p w:rsidR="00CD70A6" w:rsidRDefault="00CD70A6">
      <w:pPr>
        <w:ind w:left="929" w:right="1" w:hanging="360"/>
      </w:pPr>
      <w:r>
        <w:t>10.3.</w:t>
      </w:r>
      <w:r>
        <w:rPr>
          <w:rFonts w:ascii="Arial" w:hAnsi="Arial" w:cs="Arial"/>
        </w:rPr>
        <w:t xml:space="preserve"> </w:t>
      </w:r>
      <w:r>
        <w:t xml:space="preserve">Nepagrįstai nutraukęs Sutartį ar pristatęs ne visą Grafike nurodytą biokuro kiekį, Pardavėjas kompensuoja Pirkėjui tiesioginius nuostolius patirtus įsigyjant ir deginant kito kuro tiekėjo pristatytą ar alternatyvų kurą.    </w:t>
      </w:r>
    </w:p>
    <w:p w:rsidR="00CD70A6" w:rsidRDefault="00CD70A6">
      <w:pPr>
        <w:ind w:left="929" w:right="1" w:hanging="360"/>
      </w:pPr>
      <w:r>
        <w:t>10.4.</w:t>
      </w:r>
      <w:r>
        <w:rPr>
          <w:rFonts w:ascii="Arial" w:hAnsi="Arial" w:cs="Arial"/>
        </w:rPr>
        <w:t xml:space="preserve"> </w:t>
      </w:r>
      <w:r>
        <w:t xml:space="preserve">Nepagrįstai nutraukęs Sutartį ar nesudaręs reikiamų sąlygų Pardavėjui pristatyti biokurą į pristatymo vietą, Pirkėjas atlygina Pardavėjui jo patirtus tiesioginius nuostolius parduodant kitam pirkėjui neparduotus kiekius kita nei sutarta šioje Sutartyje kaina. </w:t>
      </w:r>
    </w:p>
    <w:p w:rsidR="00CD70A6" w:rsidRDefault="00CD70A6">
      <w:pPr>
        <w:spacing w:after="31" w:line="259" w:lineRule="auto"/>
        <w:ind w:left="929" w:firstLine="0"/>
        <w:jc w:val="left"/>
      </w:pPr>
      <w:r>
        <w:t xml:space="preserve"> </w:t>
      </w:r>
    </w:p>
    <w:p w:rsidR="00CD70A6" w:rsidRDefault="00CD70A6">
      <w:pPr>
        <w:pStyle w:val="Antrat1"/>
        <w:ind w:left="579"/>
      </w:pPr>
      <w:r>
        <w:t>11.</w:t>
      </w:r>
      <w:r>
        <w:rPr>
          <w:rFonts w:ascii="Arial" w:hAnsi="Arial" w:cs="Arial"/>
        </w:rPr>
        <w:t xml:space="preserve"> </w:t>
      </w:r>
      <w:r>
        <w:t xml:space="preserve">NENUGALIMA JĖGA (FORCE MAJEURE) </w:t>
      </w:r>
    </w:p>
    <w:p w:rsidR="00CD70A6" w:rsidRDefault="00CD70A6">
      <w:pPr>
        <w:spacing w:after="19" w:line="259" w:lineRule="auto"/>
        <w:ind w:left="929" w:firstLine="0"/>
        <w:jc w:val="left"/>
      </w:pPr>
      <w:r>
        <w:rPr>
          <w:b/>
        </w:rPr>
        <w:t xml:space="preserve"> </w:t>
      </w:r>
    </w:p>
    <w:p w:rsidR="00CD70A6" w:rsidRDefault="00CD70A6">
      <w:pPr>
        <w:ind w:left="929" w:right="1" w:hanging="360"/>
      </w:pPr>
      <w:r>
        <w:t>11.1.</w:t>
      </w:r>
      <w:r>
        <w:rPr>
          <w:rFonts w:ascii="Arial" w:hAnsi="Arial" w:cs="Arial"/>
        </w:rPr>
        <w:t xml:space="preserve"> </w:t>
      </w:r>
      <w:r>
        <w:t xml:space="preserve">Šalis yra atleidžiama nuo atsakomybės už visišką ar dalinį Sutartyje numatytų įsipareigojimų neįvykdymą, jeigu tokio neįvykdymo priežastimi buvo po Sutarties pasirašymo dienos prasidėjusios nenugalimos jėgos aplinkybės, kurių nebuvo įmanoma numatyti ir pašalinti. Tokios nenugalimos jėgos aplinkybės apima įvykius, išeinančius už Šalių kontrolės ir atsakomybės ribų (gamtos katastrofos, potvyniai, gaisrai, žemės drebėjimas ir kitos stichinės nelaimės, taip pat karas ir kariniai veiksmai, streikai, naujų norminių aktų priėmimas ir kitos aplinkybės, kurios nepatenka į Šalių galimos kontrolės ribas). Nenugalimos jėgos aplinkybėmis nelaikoma tai, kad Šalis neturi reikiamų finansinių išteklių arba Šalies kontrahentai pažeidžia savo prievoles. </w:t>
      </w:r>
    </w:p>
    <w:p w:rsidR="00CD70A6" w:rsidRDefault="00CD70A6">
      <w:pPr>
        <w:ind w:left="929" w:right="1" w:hanging="360"/>
      </w:pPr>
      <w:r>
        <w:t>11.2.</w:t>
      </w:r>
      <w:r>
        <w:rPr>
          <w:rFonts w:ascii="Arial" w:hAnsi="Arial" w:cs="Arial"/>
        </w:rPr>
        <w:t xml:space="preserve"> </w:t>
      </w:r>
      <w:r>
        <w:t xml:space="preserve">Atsiradus nenugalimos jėgos aplinkybėms, jų veikiama Šalis privalo registruotu laišku pranešti apie tai kitai Šaliai per 3 (tris) darbo dienas nuo tos dienos, kai sužinojo apie tas aplinkybes. Jei nenugalimos jėgos aplinkybės trunka ilgiau, nei 2 (du) mėnesius, bet kuri iš Šalių turi teisę pranešti kitai Šaliai apie Sutarties nutraukimą. </w:t>
      </w:r>
    </w:p>
    <w:p w:rsidR="00CD70A6" w:rsidRDefault="00CD70A6">
      <w:pPr>
        <w:spacing w:after="0" w:line="259" w:lineRule="auto"/>
        <w:ind w:left="929" w:firstLine="0"/>
        <w:jc w:val="left"/>
      </w:pPr>
      <w:r>
        <w:t xml:space="preserve"> </w:t>
      </w:r>
    </w:p>
    <w:p w:rsidR="00CD70A6" w:rsidRDefault="00CD70A6">
      <w:pPr>
        <w:pStyle w:val="Antrat1"/>
        <w:ind w:left="579"/>
      </w:pPr>
      <w:r>
        <w:t>12.</w:t>
      </w:r>
      <w:r>
        <w:rPr>
          <w:rFonts w:ascii="Arial" w:hAnsi="Arial" w:cs="Arial"/>
        </w:rPr>
        <w:t xml:space="preserve"> </w:t>
      </w:r>
      <w:r>
        <w:t xml:space="preserve">KONFIDENCIALUMAS </w:t>
      </w:r>
    </w:p>
    <w:p w:rsidR="00CD70A6" w:rsidRDefault="00CD70A6">
      <w:pPr>
        <w:spacing w:after="24" w:line="259" w:lineRule="auto"/>
        <w:ind w:left="929" w:firstLine="0"/>
        <w:jc w:val="left"/>
      </w:pPr>
      <w:r>
        <w:t xml:space="preserve"> </w:t>
      </w:r>
    </w:p>
    <w:p w:rsidR="00CD70A6" w:rsidRDefault="00CD70A6">
      <w:pPr>
        <w:ind w:left="929" w:right="1" w:hanging="360"/>
      </w:pPr>
      <w:r>
        <w:t>12.1.</w:t>
      </w:r>
      <w:r>
        <w:rPr>
          <w:rFonts w:ascii="Arial" w:hAnsi="Arial" w:cs="Arial"/>
        </w:rPr>
        <w:t xml:space="preserve"> </w:t>
      </w:r>
      <w:r>
        <w:t xml:space="preserve">Šalys bei visi šių įmonių darbuotojai ir konsultantai privalo laikytis konfidencialumo ir užtikrinti, kad jokia kita šalis negalėtų susipažinti ir jai nepatektų jokia informacija, susijusi su Šalių verslo ir/ar vidaus veikla, kurią jie sužinojo dėl savo darbo santykių ar paskyrimo į pareigas. </w:t>
      </w:r>
    </w:p>
    <w:p w:rsidR="00CD70A6" w:rsidRDefault="00CD70A6">
      <w:pPr>
        <w:ind w:left="929" w:right="1" w:hanging="360"/>
      </w:pPr>
      <w:r>
        <w:t>12.2.</w:t>
      </w:r>
      <w:r>
        <w:rPr>
          <w:rFonts w:ascii="Arial" w:hAnsi="Arial" w:cs="Arial"/>
        </w:rPr>
        <w:t xml:space="preserve"> </w:t>
      </w:r>
      <w:r>
        <w:t xml:space="preserve">Šios Sutarties sudarymo, bet kokio šios Sutarties pakeitimo, galiojimo sustabdymo ir/ar jos nutraukimo faktas nėra laikomas konfidencialia informacija. </w:t>
      </w:r>
    </w:p>
    <w:p w:rsidR="00CD70A6" w:rsidRDefault="00CD70A6">
      <w:pPr>
        <w:ind w:left="929" w:right="1" w:hanging="360"/>
      </w:pPr>
      <w:r>
        <w:t>12.3.</w:t>
      </w:r>
      <w:r>
        <w:rPr>
          <w:rFonts w:ascii="Arial" w:hAnsi="Arial" w:cs="Arial"/>
        </w:rPr>
        <w:t xml:space="preserve"> </w:t>
      </w:r>
      <w:r>
        <w:t xml:space="preserve">Asmenys, kurie privalo laikytis konfidencialumo, gali naudoti konfidencialią informaciją tik tiesioginių darbo ar pareigų funkcijų vykdymo tikslais. </w:t>
      </w:r>
    </w:p>
    <w:p w:rsidR="00CD70A6" w:rsidRDefault="00CD70A6">
      <w:pPr>
        <w:ind w:left="929" w:right="1" w:hanging="360"/>
      </w:pPr>
      <w:r>
        <w:t>12.4.</w:t>
      </w:r>
      <w:r>
        <w:rPr>
          <w:rFonts w:ascii="Arial" w:hAnsi="Arial" w:cs="Arial"/>
        </w:rPr>
        <w:t xml:space="preserve"> </w:t>
      </w:r>
      <w:r>
        <w:t xml:space="preserve">Šalis turi teisę mokėjimų išieškojimo, kreditų vertinimo ir kitoms skolų išieškojimo tarnyboms suteikti informaciją apie kitos Šalies skolas, vėluojančius mokėjimus, delspinigius ir panašią informaciją. </w:t>
      </w:r>
    </w:p>
    <w:p w:rsidR="00CD70A6" w:rsidRDefault="00CD70A6">
      <w:pPr>
        <w:spacing w:after="32" w:line="259" w:lineRule="auto"/>
        <w:ind w:left="929" w:firstLine="0"/>
        <w:jc w:val="left"/>
      </w:pPr>
      <w:r>
        <w:t xml:space="preserve"> </w:t>
      </w:r>
    </w:p>
    <w:p w:rsidR="00CD70A6" w:rsidRDefault="00CD70A6">
      <w:pPr>
        <w:pStyle w:val="Antrat1"/>
        <w:ind w:left="579"/>
      </w:pPr>
      <w:r>
        <w:t>13.</w:t>
      </w:r>
      <w:r>
        <w:rPr>
          <w:rFonts w:ascii="Arial" w:hAnsi="Arial" w:cs="Arial"/>
        </w:rPr>
        <w:t xml:space="preserve"> </w:t>
      </w:r>
      <w:r>
        <w:t xml:space="preserve">TAIKYTINOS TEISĖS PASIRINKIMAS IR GINČŲ SPRENDIMAS </w:t>
      </w:r>
    </w:p>
    <w:p w:rsidR="00CD70A6" w:rsidRDefault="00CD70A6">
      <w:pPr>
        <w:spacing w:after="16" w:line="259" w:lineRule="auto"/>
        <w:ind w:left="929" w:firstLine="0"/>
        <w:jc w:val="left"/>
      </w:pPr>
      <w:r>
        <w:rPr>
          <w:b/>
        </w:rPr>
        <w:t xml:space="preserve"> </w:t>
      </w:r>
    </w:p>
    <w:p w:rsidR="00CD70A6" w:rsidRDefault="00CD70A6">
      <w:pPr>
        <w:tabs>
          <w:tab w:val="center" w:pos="809"/>
          <w:tab w:val="center" w:pos="3907"/>
        </w:tabs>
        <w:ind w:left="0" w:firstLine="0"/>
        <w:jc w:val="left"/>
      </w:pPr>
      <w:r>
        <w:rPr>
          <w:rFonts w:ascii="Calibri" w:hAnsi="Calibri" w:cs="Calibri"/>
          <w:sz w:val="22"/>
        </w:rPr>
        <w:tab/>
      </w:r>
      <w:r>
        <w:t>13.1.</w:t>
      </w:r>
      <w:r>
        <w:rPr>
          <w:rFonts w:ascii="Arial" w:hAnsi="Arial" w:cs="Arial"/>
        </w:rPr>
        <w:t xml:space="preserve"> </w:t>
      </w:r>
      <w:r>
        <w:rPr>
          <w:rFonts w:ascii="Arial" w:hAnsi="Arial" w:cs="Arial"/>
        </w:rPr>
        <w:tab/>
      </w:r>
      <w:r>
        <w:t xml:space="preserve">Šiai Sutarčiai taikoma Lietuvos Respublikos teisė. </w:t>
      </w:r>
    </w:p>
    <w:p w:rsidR="00CD70A6" w:rsidRDefault="00CD70A6">
      <w:pPr>
        <w:ind w:left="929" w:right="1" w:hanging="360"/>
      </w:pPr>
      <w:r>
        <w:t>13.2.</w:t>
      </w:r>
      <w:r>
        <w:rPr>
          <w:rFonts w:ascii="Arial" w:hAnsi="Arial" w:cs="Arial"/>
        </w:rPr>
        <w:t xml:space="preserve"> </w:t>
      </w:r>
      <w:r>
        <w:t xml:space="preserve">Visi ginčai ir nesutarimai, atsiradę dėl šios Sutarties vykdymo, sprendžiami tarpusavio derybomis. Ginčai, kurių nepavyksta išspręsti tarpusavyje, sprendžiami Lietuvos Respublikos teismuose Lietuvos Respublikos įstatymų nustatyta tvarka. </w:t>
      </w:r>
    </w:p>
    <w:p w:rsidR="00CD70A6" w:rsidRDefault="00CD70A6">
      <w:pPr>
        <w:spacing w:after="26" w:line="259" w:lineRule="auto"/>
        <w:ind w:left="929" w:firstLine="0"/>
        <w:jc w:val="left"/>
      </w:pPr>
      <w:r>
        <w:t xml:space="preserve"> </w:t>
      </w:r>
    </w:p>
    <w:p w:rsidR="00CD70A6" w:rsidRDefault="00CD70A6">
      <w:pPr>
        <w:pStyle w:val="Antrat1"/>
        <w:ind w:left="579"/>
      </w:pPr>
      <w:r>
        <w:lastRenderedPageBreak/>
        <w:t>14.</w:t>
      </w:r>
      <w:r>
        <w:rPr>
          <w:rFonts w:ascii="Arial" w:hAnsi="Arial" w:cs="Arial"/>
        </w:rPr>
        <w:t xml:space="preserve"> </w:t>
      </w:r>
      <w:r>
        <w:t xml:space="preserve">KITOS SĄLYGOS </w:t>
      </w:r>
    </w:p>
    <w:p w:rsidR="00CD70A6" w:rsidRDefault="00CD70A6">
      <w:pPr>
        <w:spacing w:after="19" w:line="259" w:lineRule="auto"/>
        <w:ind w:left="929" w:firstLine="0"/>
        <w:jc w:val="left"/>
      </w:pPr>
      <w:r>
        <w:rPr>
          <w:b/>
        </w:rPr>
        <w:t xml:space="preserve"> </w:t>
      </w:r>
    </w:p>
    <w:p w:rsidR="00CD70A6" w:rsidRDefault="00CD70A6">
      <w:pPr>
        <w:ind w:left="929" w:right="1" w:hanging="360"/>
      </w:pPr>
      <w:r>
        <w:t>14.1.</w:t>
      </w:r>
      <w:r>
        <w:rPr>
          <w:rFonts w:ascii="Arial" w:hAnsi="Arial" w:cs="Arial"/>
        </w:rPr>
        <w:t xml:space="preserve"> </w:t>
      </w:r>
      <w:r>
        <w:t xml:space="preserve">Šalys aiškiai pareiškia, kad jos yra susipažinusios su Sutartimi, ir jos priedais, suprato jų turinį ir kad Sutartis be išlygų atitinka jų valią, sąžiningumo, protingumo ir teisingumo principus. </w:t>
      </w:r>
    </w:p>
    <w:p w:rsidR="00CD70A6" w:rsidRDefault="00CD70A6">
      <w:pPr>
        <w:spacing w:after="30" w:line="259" w:lineRule="auto"/>
        <w:ind w:left="929" w:firstLine="0"/>
        <w:jc w:val="left"/>
      </w:pPr>
      <w:r>
        <w:t xml:space="preserve"> </w:t>
      </w:r>
    </w:p>
    <w:p w:rsidR="00CD70A6" w:rsidRDefault="00CD70A6">
      <w:pPr>
        <w:pStyle w:val="Antrat1"/>
        <w:ind w:left="579"/>
      </w:pPr>
      <w:r>
        <w:t>15.</w:t>
      </w:r>
      <w:r>
        <w:rPr>
          <w:rFonts w:ascii="Arial" w:hAnsi="Arial" w:cs="Arial"/>
        </w:rPr>
        <w:t xml:space="preserve"> </w:t>
      </w:r>
      <w:r>
        <w:t xml:space="preserve">ŠALIŲ ADRESAI IR REKVIZITAI </w:t>
      </w:r>
    </w:p>
    <w:p w:rsidR="00CD70A6" w:rsidRDefault="00CD70A6">
      <w:pPr>
        <w:spacing w:after="6" w:line="259" w:lineRule="auto"/>
        <w:ind w:left="437" w:firstLine="0"/>
        <w:jc w:val="left"/>
      </w:pPr>
      <w:r>
        <w:rPr>
          <w:b/>
        </w:rPr>
        <w:t xml:space="preserve"> </w:t>
      </w: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p>
    <w:p w:rsidR="00CD70A6" w:rsidRDefault="00CD70A6">
      <w:pPr>
        <w:tabs>
          <w:tab w:val="center" w:pos="4818"/>
        </w:tabs>
        <w:spacing w:after="99"/>
        <w:ind w:left="0" w:firstLine="0"/>
        <w:jc w:val="left"/>
      </w:pPr>
      <w:r>
        <w:t xml:space="preserve"> </w:t>
      </w:r>
    </w:p>
    <w:p w:rsidR="00CD70A6" w:rsidRDefault="00CD70A6">
      <w:pPr>
        <w:spacing w:after="0" w:line="259" w:lineRule="auto"/>
        <w:ind w:left="0" w:firstLine="0"/>
        <w:jc w:val="right"/>
      </w:pPr>
      <w:r>
        <w:t xml:space="preserve"> </w:t>
      </w:r>
    </w:p>
    <w:p w:rsidR="00CD70A6" w:rsidRDefault="00CD70A6">
      <w:pPr>
        <w:spacing w:after="0" w:line="259" w:lineRule="auto"/>
        <w:ind w:left="77" w:firstLine="0"/>
        <w:jc w:val="left"/>
      </w:pP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lastRenderedPageBreak/>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p w:rsidR="00CD70A6" w:rsidRDefault="00CD70A6">
      <w:pPr>
        <w:spacing w:after="0" w:line="259" w:lineRule="auto"/>
        <w:ind w:left="77" w:firstLine="0"/>
        <w:jc w:val="left"/>
      </w:pPr>
      <w:r>
        <w:t xml:space="preserve"> </w:t>
      </w:r>
    </w:p>
    <w:sectPr w:rsidR="00CD70A6" w:rsidSect="00ED1C32">
      <w:footerReference w:type="even" r:id="rId10"/>
      <w:footerReference w:type="default" r:id="rId11"/>
      <w:footerReference w:type="first" r:id="rId12"/>
      <w:pgSz w:w="11906" w:h="16838"/>
      <w:pgMar w:top="998" w:right="506" w:bottom="726" w:left="155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862" w:rsidRDefault="00E02862">
      <w:pPr>
        <w:spacing w:after="0" w:line="240" w:lineRule="auto"/>
      </w:pPr>
      <w:r>
        <w:separator/>
      </w:r>
    </w:p>
  </w:endnote>
  <w:endnote w:type="continuationSeparator" w:id="0">
    <w:p w:rsidR="00E02862" w:rsidRDefault="00E02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9C0" w:rsidRDefault="004759C0">
    <w:pPr>
      <w:spacing w:after="0" w:line="259" w:lineRule="auto"/>
      <w:ind w:left="0" w:right="-142" w:firstLine="0"/>
      <w:jc w:val="right"/>
    </w:pPr>
    <w:r>
      <w:fldChar w:fldCharType="begin"/>
    </w:r>
    <w:r>
      <w:instrText xml:space="preserve"> PAGE   \* MERGEFORMAT </w:instrText>
    </w:r>
    <w:r>
      <w:fldChar w:fldCharType="separate"/>
    </w:r>
    <w:r>
      <w:t>1</w:t>
    </w:r>
    <w:r>
      <w:fldChar w:fldCharType="end"/>
    </w:r>
    <w:r>
      <w:t xml:space="preserve"> </w:t>
    </w:r>
  </w:p>
  <w:p w:rsidR="004759C0" w:rsidRDefault="004759C0">
    <w:pPr>
      <w:spacing w:after="0" w:line="259" w:lineRule="auto"/>
      <w:ind w:left="5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9C0" w:rsidRDefault="004759C0">
    <w:pPr>
      <w:spacing w:after="0" w:line="259" w:lineRule="auto"/>
      <w:ind w:left="0" w:right="-142" w:firstLine="0"/>
      <w:jc w:val="right"/>
    </w:pPr>
    <w:r>
      <w:fldChar w:fldCharType="begin"/>
    </w:r>
    <w:r>
      <w:instrText xml:space="preserve"> PAGE   \* MERGEFORMAT </w:instrText>
    </w:r>
    <w:r>
      <w:fldChar w:fldCharType="separate"/>
    </w:r>
    <w:r w:rsidR="0055160F">
      <w:rPr>
        <w:noProof/>
      </w:rPr>
      <w:t>1</w:t>
    </w:r>
    <w:r>
      <w:rPr>
        <w:noProof/>
      </w:rPr>
      <w:fldChar w:fldCharType="end"/>
    </w:r>
    <w:r>
      <w:t xml:space="preserve"> </w:t>
    </w:r>
  </w:p>
  <w:p w:rsidR="004759C0" w:rsidRDefault="004759C0">
    <w:pPr>
      <w:spacing w:after="0" w:line="259" w:lineRule="auto"/>
      <w:ind w:left="5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9C0" w:rsidRDefault="004759C0">
    <w:pPr>
      <w:spacing w:after="0" w:line="259" w:lineRule="auto"/>
      <w:ind w:left="0" w:right="-142" w:firstLine="0"/>
      <w:jc w:val="right"/>
    </w:pPr>
    <w:r>
      <w:fldChar w:fldCharType="begin"/>
    </w:r>
    <w:r>
      <w:instrText xml:space="preserve"> PAGE   \* MERGEFORMAT </w:instrText>
    </w:r>
    <w:r>
      <w:fldChar w:fldCharType="separate"/>
    </w:r>
    <w:r>
      <w:t>1</w:t>
    </w:r>
    <w:r>
      <w:fldChar w:fldCharType="end"/>
    </w:r>
    <w:r>
      <w:t xml:space="preserve"> </w:t>
    </w:r>
  </w:p>
  <w:p w:rsidR="004759C0" w:rsidRDefault="004759C0">
    <w:pPr>
      <w:spacing w:after="0" w:line="259" w:lineRule="auto"/>
      <w:ind w:left="5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9C0" w:rsidRDefault="004759C0">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9C0" w:rsidRDefault="004759C0">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9C0" w:rsidRDefault="004759C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862" w:rsidRDefault="00E02862">
      <w:pPr>
        <w:spacing w:after="0" w:line="240" w:lineRule="auto"/>
      </w:pPr>
      <w:r>
        <w:separator/>
      </w:r>
    </w:p>
  </w:footnote>
  <w:footnote w:type="continuationSeparator" w:id="0">
    <w:p w:rsidR="00E02862" w:rsidRDefault="00E02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6745E"/>
    <w:multiLevelType w:val="multilevel"/>
    <w:tmpl w:val="373AF562"/>
    <w:lvl w:ilvl="0">
      <w:start w:val="4"/>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vertAlign w:val="baseline"/>
      </w:rPr>
    </w:lvl>
    <w:lvl w:ilvl="1">
      <w:start w:val="3"/>
      <w:numFmt w:val="decimal"/>
      <w:lvlRestart w:val="0"/>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1" w15:restartNumberingAfterBreak="0">
    <w:nsid w:val="08B24A7D"/>
    <w:multiLevelType w:val="multilevel"/>
    <w:tmpl w:val="027A5A5A"/>
    <w:lvl w:ilvl="0">
      <w:start w:val="1"/>
      <w:numFmt w:val="decimal"/>
      <w:lvlText w:val="%1."/>
      <w:lvlJc w:val="left"/>
      <w:pPr>
        <w:ind w:left="360"/>
      </w:pPr>
      <w:rPr>
        <w:rFonts w:ascii="Times New Roman" w:eastAsia="Times New Roman" w:hAnsi="Times New Roman" w:cs="Times New Roman"/>
        <w:b w:val="0"/>
        <w:i w:val="0"/>
        <w:iCs/>
        <w:strike w:val="0"/>
        <w:dstrike w:val="0"/>
        <w:color w:val="000000"/>
        <w:sz w:val="24"/>
        <w:szCs w:val="24"/>
        <w:u w:val="none" w:color="000000"/>
        <w:vertAlign w:val="baseline"/>
      </w:rPr>
    </w:lvl>
    <w:lvl w:ilvl="1">
      <w:start w:val="1"/>
      <w:numFmt w:val="decimal"/>
      <w:lvlText w:val="%1.%2."/>
      <w:lvlJc w:val="left"/>
      <w:pPr>
        <w:ind w:left="475"/>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2" w15:restartNumberingAfterBreak="0">
    <w:nsid w:val="0E6C0677"/>
    <w:multiLevelType w:val="multilevel"/>
    <w:tmpl w:val="40C09356"/>
    <w:lvl w:ilvl="0">
      <w:start w:val="6"/>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vertAlign w:val="baseline"/>
      </w:rPr>
    </w:lvl>
    <w:lvl w:ilvl="1">
      <w:start w:val="10"/>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11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3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5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7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9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71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3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3" w15:restartNumberingAfterBreak="0">
    <w:nsid w:val="1A450FD2"/>
    <w:multiLevelType w:val="multilevel"/>
    <w:tmpl w:val="40E88746"/>
    <w:lvl w:ilvl="0">
      <w:start w:val="6"/>
      <w:numFmt w:val="decimal"/>
      <w:lvlText w:val="%1."/>
      <w:lvlJc w:val="left"/>
      <w:pPr>
        <w:ind w:left="242"/>
      </w:pPr>
      <w:rPr>
        <w:rFonts w:ascii="Times New Roman" w:eastAsia="Times New Roman" w:hAnsi="Times New Roman" w:cs="Times New Roman"/>
        <w:b w:val="0"/>
        <w:i/>
        <w:iCs/>
        <w:strike w:val="0"/>
        <w:dstrike w:val="0"/>
        <w:color w:val="000000"/>
        <w:sz w:val="24"/>
        <w:szCs w:val="24"/>
        <w:u w:val="none" w:color="000000"/>
        <w:vertAlign w:val="baseline"/>
      </w:rPr>
    </w:lvl>
    <w:lvl w:ilvl="1">
      <w:start w:val="7"/>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13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5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7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9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401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73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5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4" w15:restartNumberingAfterBreak="0">
    <w:nsid w:val="2278166E"/>
    <w:multiLevelType w:val="hybridMultilevel"/>
    <w:tmpl w:val="3FEA5A74"/>
    <w:lvl w:ilvl="0" w:tplc="81C61C66">
      <w:start w:val="4"/>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vertAlign w:val="baseline"/>
      </w:rPr>
    </w:lvl>
    <w:lvl w:ilvl="1" w:tplc="EA7650F0">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vertAlign w:val="baseline"/>
      </w:rPr>
    </w:lvl>
    <w:lvl w:ilvl="2" w:tplc="7F904B24">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vertAlign w:val="baseline"/>
      </w:rPr>
    </w:lvl>
    <w:lvl w:ilvl="3" w:tplc="1E2862F6">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vertAlign w:val="baseline"/>
      </w:rPr>
    </w:lvl>
    <w:lvl w:ilvl="4" w:tplc="EEB65288">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vertAlign w:val="baseline"/>
      </w:rPr>
    </w:lvl>
    <w:lvl w:ilvl="5" w:tplc="BA7010B8">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vertAlign w:val="baseline"/>
      </w:rPr>
    </w:lvl>
    <w:lvl w:ilvl="6" w:tplc="D0F62DE4">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vertAlign w:val="baseline"/>
      </w:rPr>
    </w:lvl>
    <w:lvl w:ilvl="7" w:tplc="FC18BFA6">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vertAlign w:val="baseline"/>
      </w:rPr>
    </w:lvl>
    <w:lvl w:ilvl="8" w:tplc="E40EA148">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15:restartNumberingAfterBreak="0">
    <w:nsid w:val="2C310DF5"/>
    <w:multiLevelType w:val="hybridMultilevel"/>
    <w:tmpl w:val="48A2E81E"/>
    <w:lvl w:ilvl="0" w:tplc="5A3AB69E">
      <w:start w:val="2"/>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765C13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750CF0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6BF280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D7E86E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B04E43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2C1EE2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BC385E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00EA64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15:restartNumberingAfterBreak="0">
    <w:nsid w:val="47B37254"/>
    <w:multiLevelType w:val="hybridMultilevel"/>
    <w:tmpl w:val="BA562602"/>
    <w:lvl w:ilvl="0" w:tplc="89785588">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vertAlign w:val="baseline"/>
      </w:rPr>
    </w:lvl>
    <w:lvl w:ilvl="1" w:tplc="964C9158">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vertAlign w:val="baseline"/>
      </w:rPr>
    </w:lvl>
    <w:lvl w:ilvl="2" w:tplc="4F06F51A">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vertAlign w:val="baseline"/>
      </w:rPr>
    </w:lvl>
    <w:lvl w:ilvl="3" w:tplc="840895E4">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vertAlign w:val="baseline"/>
      </w:rPr>
    </w:lvl>
    <w:lvl w:ilvl="4" w:tplc="EF3A3B38">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vertAlign w:val="baseline"/>
      </w:rPr>
    </w:lvl>
    <w:lvl w:ilvl="5" w:tplc="6276C1B6">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vertAlign w:val="baseline"/>
      </w:rPr>
    </w:lvl>
    <w:lvl w:ilvl="6" w:tplc="DC041FD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vertAlign w:val="baseline"/>
      </w:rPr>
    </w:lvl>
    <w:lvl w:ilvl="7" w:tplc="B8A4E186">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vertAlign w:val="baseline"/>
      </w:rPr>
    </w:lvl>
    <w:lvl w:ilvl="8" w:tplc="7292CDFE">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589469D3"/>
    <w:multiLevelType w:val="multilevel"/>
    <w:tmpl w:val="3A005FFA"/>
    <w:lvl w:ilvl="0">
      <w:start w:val="6"/>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vertAlign w:val="baseline"/>
      </w:rPr>
    </w:lvl>
    <w:lvl w:ilvl="1">
      <w:start w:val="16"/>
      <w:numFmt w:val="decimal"/>
      <w:lvlText w:val="%1.%2."/>
      <w:lvlJc w:val="left"/>
      <w:pPr>
        <w:ind w:left="72"/>
      </w:pPr>
      <w:rPr>
        <w:rFonts w:ascii="Times New Roman" w:eastAsia="Times New Roman" w:hAnsi="Times New Roman" w:cs="Times New Roman"/>
        <w:b w:val="0"/>
        <w:i/>
        <w:iCs/>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val="0"/>
        <w:i/>
        <w:iCs/>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val="0"/>
        <w:i/>
        <w:iCs/>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val="0"/>
        <w:i/>
        <w:iCs/>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val="0"/>
        <w:i/>
        <w:iCs/>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val="0"/>
        <w:i/>
        <w:iCs/>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val="0"/>
        <w:i/>
        <w:iCs/>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val="0"/>
        <w:i/>
        <w:iCs/>
        <w:strike w:val="0"/>
        <w:dstrike w:val="0"/>
        <w:color w:val="000000"/>
        <w:sz w:val="24"/>
        <w:szCs w:val="24"/>
        <w:u w:val="none" w:color="000000"/>
        <w:vertAlign w:val="baseline"/>
      </w:rPr>
    </w:lvl>
  </w:abstractNum>
  <w:abstractNum w:abstractNumId="8" w15:restartNumberingAfterBreak="0">
    <w:nsid w:val="6D331522"/>
    <w:multiLevelType w:val="hybridMultilevel"/>
    <w:tmpl w:val="FB0EF1EC"/>
    <w:lvl w:ilvl="0" w:tplc="A5985672">
      <w:start w:val="1"/>
      <w:numFmt w:val="lowerLetter"/>
      <w:lvlText w:val="%1)"/>
      <w:lvlJc w:val="left"/>
      <w:pPr>
        <w:ind w:left="1517"/>
      </w:pPr>
      <w:rPr>
        <w:rFonts w:ascii="Times New Roman" w:eastAsia="Times New Roman" w:hAnsi="Times New Roman" w:cs="Times New Roman"/>
        <w:b w:val="0"/>
        <w:i w:val="0"/>
        <w:strike w:val="0"/>
        <w:dstrike w:val="0"/>
        <w:color w:val="000000"/>
        <w:sz w:val="24"/>
        <w:szCs w:val="24"/>
        <w:u w:val="none" w:color="000000"/>
        <w:vertAlign w:val="baseline"/>
      </w:rPr>
    </w:lvl>
    <w:lvl w:ilvl="1" w:tplc="D10AEAB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D504BBD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DB4CBF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AFD4085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354275D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D46D16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EDE4072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56EC1FE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15:restartNumberingAfterBreak="0">
    <w:nsid w:val="72685761"/>
    <w:multiLevelType w:val="hybridMultilevel"/>
    <w:tmpl w:val="F38E1590"/>
    <w:lvl w:ilvl="0" w:tplc="0427000F">
      <w:start w:val="1"/>
      <w:numFmt w:val="decimal"/>
      <w:lvlText w:val="%1."/>
      <w:lvlJc w:val="left"/>
      <w:pPr>
        <w:ind w:left="782" w:hanging="360"/>
      </w:pPr>
    </w:lvl>
    <w:lvl w:ilvl="1" w:tplc="04270019" w:tentative="1">
      <w:start w:val="1"/>
      <w:numFmt w:val="lowerLetter"/>
      <w:lvlText w:val="%2."/>
      <w:lvlJc w:val="left"/>
      <w:pPr>
        <w:ind w:left="1502" w:hanging="360"/>
      </w:pPr>
    </w:lvl>
    <w:lvl w:ilvl="2" w:tplc="0427001B" w:tentative="1">
      <w:start w:val="1"/>
      <w:numFmt w:val="lowerRoman"/>
      <w:lvlText w:val="%3."/>
      <w:lvlJc w:val="right"/>
      <w:pPr>
        <w:ind w:left="2222" w:hanging="180"/>
      </w:pPr>
    </w:lvl>
    <w:lvl w:ilvl="3" w:tplc="0427000F" w:tentative="1">
      <w:start w:val="1"/>
      <w:numFmt w:val="decimal"/>
      <w:lvlText w:val="%4."/>
      <w:lvlJc w:val="left"/>
      <w:pPr>
        <w:ind w:left="2942" w:hanging="360"/>
      </w:pPr>
    </w:lvl>
    <w:lvl w:ilvl="4" w:tplc="04270019" w:tentative="1">
      <w:start w:val="1"/>
      <w:numFmt w:val="lowerLetter"/>
      <w:lvlText w:val="%5."/>
      <w:lvlJc w:val="left"/>
      <w:pPr>
        <w:ind w:left="3662" w:hanging="360"/>
      </w:pPr>
    </w:lvl>
    <w:lvl w:ilvl="5" w:tplc="0427001B" w:tentative="1">
      <w:start w:val="1"/>
      <w:numFmt w:val="lowerRoman"/>
      <w:lvlText w:val="%6."/>
      <w:lvlJc w:val="right"/>
      <w:pPr>
        <w:ind w:left="4382" w:hanging="180"/>
      </w:pPr>
    </w:lvl>
    <w:lvl w:ilvl="6" w:tplc="0427000F" w:tentative="1">
      <w:start w:val="1"/>
      <w:numFmt w:val="decimal"/>
      <w:lvlText w:val="%7."/>
      <w:lvlJc w:val="left"/>
      <w:pPr>
        <w:ind w:left="5102" w:hanging="360"/>
      </w:pPr>
    </w:lvl>
    <w:lvl w:ilvl="7" w:tplc="04270019" w:tentative="1">
      <w:start w:val="1"/>
      <w:numFmt w:val="lowerLetter"/>
      <w:lvlText w:val="%8."/>
      <w:lvlJc w:val="left"/>
      <w:pPr>
        <w:ind w:left="5822" w:hanging="360"/>
      </w:pPr>
    </w:lvl>
    <w:lvl w:ilvl="8" w:tplc="0427001B" w:tentative="1">
      <w:start w:val="1"/>
      <w:numFmt w:val="lowerRoman"/>
      <w:lvlText w:val="%9."/>
      <w:lvlJc w:val="right"/>
      <w:pPr>
        <w:ind w:left="6542" w:hanging="180"/>
      </w:pPr>
    </w:lvl>
  </w:abstractNum>
  <w:abstractNum w:abstractNumId="10" w15:restartNumberingAfterBreak="0">
    <w:nsid w:val="7B0F4993"/>
    <w:multiLevelType w:val="hybridMultilevel"/>
    <w:tmpl w:val="965CD432"/>
    <w:lvl w:ilvl="0" w:tplc="0427000F">
      <w:start w:val="1"/>
      <w:numFmt w:val="decimal"/>
      <w:lvlText w:val="%1."/>
      <w:lvlJc w:val="left"/>
      <w:pPr>
        <w:ind w:left="1152" w:hanging="360"/>
      </w:pPr>
    </w:lvl>
    <w:lvl w:ilvl="1" w:tplc="04270019" w:tentative="1">
      <w:start w:val="1"/>
      <w:numFmt w:val="lowerLetter"/>
      <w:lvlText w:val="%2."/>
      <w:lvlJc w:val="left"/>
      <w:pPr>
        <w:ind w:left="1872" w:hanging="360"/>
      </w:pPr>
    </w:lvl>
    <w:lvl w:ilvl="2" w:tplc="0427001B" w:tentative="1">
      <w:start w:val="1"/>
      <w:numFmt w:val="lowerRoman"/>
      <w:lvlText w:val="%3."/>
      <w:lvlJc w:val="right"/>
      <w:pPr>
        <w:ind w:left="2592" w:hanging="180"/>
      </w:pPr>
    </w:lvl>
    <w:lvl w:ilvl="3" w:tplc="0427000F" w:tentative="1">
      <w:start w:val="1"/>
      <w:numFmt w:val="decimal"/>
      <w:lvlText w:val="%4."/>
      <w:lvlJc w:val="left"/>
      <w:pPr>
        <w:ind w:left="3312" w:hanging="360"/>
      </w:pPr>
    </w:lvl>
    <w:lvl w:ilvl="4" w:tplc="04270019" w:tentative="1">
      <w:start w:val="1"/>
      <w:numFmt w:val="lowerLetter"/>
      <w:lvlText w:val="%5."/>
      <w:lvlJc w:val="left"/>
      <w:pPr>
        <w:ind w:left="4032" w:hanging="360"/>
      </w:pPr>
    </w:lvl>
    <w:lvl w:ilvl="5" w:tplc="0427001B" w:tentative="1">
      <w:start w:val="1"/>
      <w:numFmt w:val="lowerRoman"/>
      <w:lvlText w:val="%6."/>
      <w:lvlJc w:val="right"/>
      <w:pPr>
        <w:ind w:left="4752" w:hanging="180"/>
      </w:pPr>
    </w:lvl>
    <w:lvl w:ilvl="6" w:tplc="0427000F" w:tentative="1">
      <w:start w:val="1"/>
      <w:numFmt w:val="decimal"/>
      <w:lvlText w:val="%7."/>
      <w:lvlJc w:val="left"/>
      <w:pPr>
        <w:ind w:left="5472" w:hanging="360"/>
      </w:pPr>
    </w:lvl>
    <w:lvl w:ilvl="7" w:tplc="04270019" w:tentative="1">
      <w:start w:val="1"/>
      <w:numFmt w:val="lowerLetter"/>
      <w:lvlText w:val="%8."/>
      <w:lvlJc w:val="left"/>
      <w:pPr>
        <w:ind w:left="6192" w:hanging="360"/>
      </w:pPr>
    </w:lvl>
    <w:lvl w:ilvl="8" w:tplc="0427001B" w:tentative="1">
      <w:start w:val="1"/>
      <w:numFmt w:val="lowerRoman"/>
      <w:lvlText w:val="%9."/>
      <w:lvlJc w:val="right"/>
      <w:pPr>
        <w:ind w:left="6912" w:hanging="180"/>
      </w:pPr>
    </w:lvl>
  </w:abstractNum>
  <w:num w:numId="1">
    <w:abstractNumId w:val="1"/>
  </w:num>
  <w:num w:numId="2">
    <w:abstractNumId w:val="6"/>
  </w:num>
  <w:num w:numId="3">
    <w:abstractNumId w:val="0"/>
  </w:num>
  <w:num w:numId="4">
    <w:abstractNumId w:val="3"/>
  </w:num>
  <w:num w:numId="5">
    <w:abstractNumId w:val="2"/>
  </w:num>
  <w:num w:numId="6">
    <w:abstractNumId w:val="7"/>
  </w:num>
  <w:num w:numId="7">
    <w:abstractNumId w:val="5"/>
  </w:num>
  <w:num w:numId="8">
    <w:abstractNumId w:val="4"/>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66"/>
    <w:rsid w:val="00041733"/>
    <w:rsid w:val="00056AFC"/>
    <w:rsid w:val="000D547A"/>
    <w:rsid w:val="001508B4"/>
    <w:rsid w:val="0018389B"/>
    <w:rsid w:val="00186554"/>
    <w:rsid w:val="002232B1"/>
    <w:rsid w:val="00255316"/>
    <w:rsid w:val="00282B9B"/>
    <w:rsid w:val="002B188E"/>
    <w:rsid w:val="002F778D"/>
    <w:rsid w:val="00306CB1"/>
    <w:rsid w:val="0031068D"/>
    <w:rsid w:val="00310FCB"/>
    <w:rsid w:val="00312313"/>
    <w:rsid w:val="00323268"/>
    <w:rsid w:val="00350475"/>
    <w:rsid w:val="003A7543"/>
    <w:rsid w:val="003C0F54"/>
    <w:rsid w:val="003D5571"/>
    <w:rsid w:val="004421E6"/>
    <w:rsid w:val="004516F9"/>
    <w:rsid w:val="004759C0"/>
    <w:rsid w:val="004F7B87"/>
    <w:rsid w:val="0055160F"/>
    <w:rsid w:val="006A0E40"/>
    <w:rsid w:val="006B45DE"/>
    <w:rsid w:val="00700576"/>
    <w:rsid w:val="0071332B"/>
    <w:rsid w:val="0071626A"/>
    <w:rsid w:val="00730C6E"/>
    <w:rsid w:val="00753969"/>
    <w:rsid w:val="00774A4F"/>
    <w:rsid w:val="0079671E"/>
    <w:rsid w:val="007D25A6"/>
    <w:rsid w:val="008261BA"/>
    <w:rsid w:val="008A64C3"/>
    <w:rsid w:val="008E6BAD"/>
    <w:rsid w:val="0092023B"/>
    <w:rsid w:val="0093210B"/>
    <w:rsid w:val="009561DA"/>
    <w:rsid w:val="00960766"/>
    <w:rsid w:val="009613AE"/>
    <w:rsid w:val="00994F0C"/>
    <w:rsid w:val="00A30A30"/>
    <w:rsid w:val="00A465FA"/>
    <w:rsid w:val="00A60E60"/>
    <w:rsid w:val="00A82C4D"/>
    <w:rsid w:val="00AA64C9"/>
    <w:rsid w:val="00AD274E"/>
    <w:rsid w:val="00AD686F"/>
    <w:rsid w:val="00AF687B"/>
    <w:rsid w:val="00B031BF"/>
    <w:rsid w:val="00B435A4"/>
    <w:rsid w:val="00B56495"/>
    <w:rsid w:val="00B62A47"/>
    <w:rsid w:val="00B9297F"/>
    <w:rsid w:val="00B96450"/>
    <w:rsid w:val="00BA0CB8"/>
    <w:rsid w:val="00BB1915"/>
    <w:rsid w:val="00C117A2"/>
    <w:rsid w:val="00C12F5D"/>
    <w:rsid w:val="00C3339A"/>
    <w:rsid w:val="00C54C93"/>
    <w:rsid w:val="00C81A02"/>
    <w:rsid w:val="00C85E74"/>
    <w:rsid w:val="00C86A25"/>
    <w:rsid w:val="00CA345A"/>
    <w:rsid w:val="00CD4B68"/>
    <w:rsid w:val="00CD70A6"/>
    <w:rsid w:val="00CF0334"/>
    <w:rsid w:val="00CF1FBC"/>
    <w:rsid w:val="00D22499"/>
    <w:rsid w:val="00D34B9A"/>
    <w:rsid w:val="00D44AEF"/>
    <w:rsid w:val="00DC4AC0"/>
    <w:rsid w:val="00E02862"/>
    <w:rsid w:val="00E04C6C"/>
    <w:rsid w:val="00E34D7E"/>
    <w:rsid w:val="00ED1C32"/>
    <w:rsid w:val="00F831BF"/>
    <w:rsid w:val="00FA45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BC27CF7-9EFE-4027-B762-B69EDAE1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ED1C32"/>
    <w:pPr>
      <w:spacing w:after="10" w:line="268" w:lineRule="auto"/>
      <w:ind w:left="3442" w:hanging="10"/>
      <w:jc w:val="both"/>
    </w:pPr>
    <w:rPr>
      <w:rFonts w:ascii="Times New Roman" w:hAnsi="Times New Roman"/>
      <w:color w:val="000000"/>
      <w:sz w:val="24"/>
    </w:rPr>
  </w:style>
  <w:style w:type="paragraph" w:styleId="Antrat1">
    <w:name w:val="heading 1"/>
    <w:basedOn w:val="prastasis"/>
    <w:next w:val="prastasis"/>
    <w:link w:val="Antrat1Diagrama"/>
    <w:uiPriority w:val="99"/>
    <w:qFormat/>
    <w:rsid w:val="00ED1C32"/>
    <w:pPr>
      <w:keepNext/>
      <w:keepLines/>
      <w:spacing w:after="4" w:line="259" w:lineRule="auto"/>
      <w:ind w:left="55"/>
      <w:jc w:val="left"/>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D1C32"/>
    <w:rPr>
      <w:rFonts w:ascii="Times New Roman" w:hAnsi="Times New Roman"/>
      <w:b/>
      <w:color w:val="000000"/>
      <w:sz w:val="22"/>
    </w:rPr>
  </w:style>
  <w:style w:type="table" w:customStyle="1" w:styleId="TableGrid">
    <w:name w:val="TableGrid"/>
    <w:uiPriority w:val="99"/>
    <w:rsid w:val="00ED1C32"/>
    <w:tblPr>
      <w:tblCellMar>
        <w:top w:w="0" w:type="dxa"/>
        <w:left w:w="0" w:type="dxa"/>
        <w:bottom w:w="0" w:type="dxa"/>
        <w:right w:w="0" w:type="dxa"/>
      </w:tblCellMar>
    </w:tblPr>
  </w:style>
  <w:style w:type="character" w:styleId="Hipersaitas">
    <w:name w:val="Hyperlink"/>
    <w:basedOn w:val="Numatytasispastraiposriftas"/>
    <w:uiPriority w:val="99"/>
    <w:rsid w:val="006B45DE"/>
    <w:rPr>
      <w:rFonts w:cs="Times New Roman"/>
      <w:color w:val="0000FF"/>
      <w:u w:val="single"/>
    </w:rPr>
  </w:style>
  <w:style w:type="paragraph" w:styleId="Sraopastraipa">
    <w:name w:val="List Paragraph"/>
    <w:basedOn w:val="prastasis"/>
    <w:uiPriority w:val="34"/>
    <w:qFormat/>
    <w:rsid w:val="00B9297F"/>
    <w:pPr>
      <w:ind w:left="720"/>
      <w:contextualSpacing/>
    </w:pPr>
  </w:style>
  <w:style w:type="character" w:styleId="Neapdorotaspaminjimas">
    <w:name w:val="Unresolved Mention"/>
    <w:basedOn w:val="Numatytasispastraiposriftas"/>
    <w:uiPriority w:val="99"/>
    <w:semiHidden/>
    <w:unhideWhenUsed/>
    <w:rsid w:val="004759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385066">
      <w:bodyDiv w:val="1"/>
      <w:marLeft w:val="0"/>
      <w:marRight w:val="0"/>
      <w:marTop w:val="0"/>
      <w:marBottom w:val="0"/>
      <w:divBdr>
        <w:top w:val="none" w:sz="0" w:space="0" w:color="auto"/>
        <w:left w:val="none" w:sz="0" w:space="0" w:color="auto"/>
        <w:bottom w:val="none" w:sz="0" w:space="0" w:color="auto"/>
        <w:right w:val="none" w:sz="0" w:space="0" w:color="auto"/>
      </w:divBdr>
    </w:div>
    <w:div w:id="1143275831">
      <w:bodyDiv w:val="1"/>
      <w:marLeft w:val="0"/>
      <w:marRight w:val="0"/>
      <w:marTop w:val="0"/>
      <w:marBottom w:val="0"/>
      <w:divBdr>
        <w:top w:val="none" w:sz="0" w:space="0" w:color="auto"/>
        <w:left w:val="none" w:sz="0" w:space="0" w:color="auto"/>
        <w:bottom w:val="none" w:sz="0" w:space="0" w:color="auto"/>
        <w:right w:val="none" w:sz="0" w:space="0" w:color="auto"/>
      </w:divBdr>
    </w:div>
    <w:div w:id="2028826291">
      <w:bodyDiv w:val="1"/>
      <w:marLeft w:val="0"/>
      <w:marRight w:val="0"/>
      <w:marTop w:val="0"/>
      <w:marBottom w:val="0"/>
      <w:divBdr>
        <w:top w:val="none" w:sz="0" w:space="0" w:color="auto"/>
        <w:left w:val="none" w:sz="0" w:space="0" w:color="auto"/>
        <w:bottom w:val="none" w:sz="0" w:space="0" w:color="auto"/>
        <w:right w:val="none" w:sz="0" w:space="0" w:color="auto"/>
      </w:divBdr>
    </w:div>
    <w:div w:id="21440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41054</Words>
  <Characters>23402</Characters>
  <Application>Microsoft Office Word</Application>
  <DocSecurity>0</DocSecurity>
  <Lines>195</Lines>
  <Paragraphs>128</Paragraphs>
  <ScaleCrop>false</ScaleCrop>
  <HeadingPairs>
    <vt:vector size="6" baseType="variant">
      <vt:variant>
        <vt:lpstr>Pavadinimas</vt:lpstr>
      </vt:variant>
      <vt:variant>
        <vt:i4>1</vt:i4>
      </vt:variant>
      <vt:variant>
        <vt:lpstr>Title</vt:lpstr>
      </vt:variant>
      <vt:variant>
        <vt:i4>1</vt:i4>
      </vt:variant>
      <vt:variant>
        <vt:lpstr>Headings</vt:lpstr>
      </vt:variant>
      <vt:variant>
        <vt:i4>37</vt:i4>
      </vt:variant>
    </vt:vector>
  </HeadingPairs>
  <TitlesOfParts>
    <vt:vector size="39" baseType="lpstr">
      <vt:lpstr/>
      <vt:lpstr/>
      <vt:lpstr>UŽDAROJI AKCINĖ BENDROVĖ IGNALINOS ŠILUMOS TINKLAI</vt:lpstr>
      <vt:lpstr>BIOKURO (MALKINĖS MEDIENOS SKIEDROS, SM1) </vt:lpstr>
      <vt:lpstr>2016 - 2017 METAMS PIRKIMAS</vt:lpstr>
      <vt:lpstr>1. PIRKIMO OBJEKTAS </vt:lpstr>
      <vt:lpstr>III. DERYBŲ VYKDYMO ETAPAI </vt:lpstr>
      <vt:lpstr>IV. TIEKĖJŲ MINIMALŪS KVALIFIKACIJOS REIKALAVIMAI </vt:lpstr>
      <vt:lpstr>V. ŪKIO SUBJEKTŲ GRUPĖS DALYVAVIMAS PIRKIMO PROCEDŪROSE </vt:lpstr>
      <vt:lpstr>VI. PASIŪLYMŲ RENGIMAS, PATEIKIMA</vt:lpstr>
      <vt:lpstr>VII. PASIŪLYMŲ GALIOJIMO UŽTIKRINIMO IR  PIRKIMO SUTARTIES ĮVYKDYMO (ATLIKIMO) U</vt:lpstr>
      <vt:lpstr>VIII. PIRKIMO DOKUMENTŲ PAAIŠKINIMO (TIKSLINIMO) TVARKA </vt:lpstr>
      <vt:lpstr>IX. VOKŲ SU PASIŪLYMAIS ATPLĖŠIMAS </vt:lpstr>
      <vt:lpstr>X. TIEKĖJŲ KVALIFIKACIJOS TIKRINIMAS, PASIŪLYMŲ NAGRINĖJIMAS,           </vt:lpstr>
      <vt:lpstr>XI . DERYBŲ PROCEDŪRA </vt:lpstr>
      <vt:lpstr>XII. PASIŪLYMŲ EILĖ IR SPRENDIMAS DĖL PIRKIMO SUTARTIES SUDARYMO </vt:lpstr>
      <vt:lpstr>XIII. PAGRINDINĖS PIRKIMO SUTARTIES SĄLYGOS </vt:lpstr>
      <vt:lpstr>XIV. BAIGIAMOSIOS NUOSTATOS </vt:lpstr>
      <vt:lpstr>PASIŪLYMAS  </vt:lpstr>
      <vt:lpstr>1.Biokuro (malkinės medienos  skiedros (toliau – Biokuras) kokybės reikalavimai</vt:lpstr>
      <vt:lpstr>2.Kiekis, tiekimo terminai, pristatymo vieta</vt:lpstr>
      <vt:lpstr/>
      <vt:lpstr/>
      <vt:lpstr>DVIŠALĖ BIOKURO PIRKIMO – PARDAVIMO SUTARTIS  </vt:lpstr>
      <vt:lpstr>1.  BENDROSIOS NUOSTATOS </vt:lpstr>
      <vt:lpstr>2.  	BIOKURO TIEKIMO TVARKA  </vt:lpstr>
      <vt:lpstr>3. BIOKURO KOKYBĖ IR SUDĖTIS  </vt:lpstr>
      <vt:lpstr>4. KAINA </vt:lpstr>
      <vt:lpstr>5. PIRKĖJO TEISĖS IR PAREIGOS </vt:lpstr>
      <vt:lpstr>6. PARDAVĖJO TEISĖS IR PAREIGOS </vt:lpstr>
      <vt:lpstr>7. ATSISKAITYMO SĄLYGOS </vt:lpstr>
      <vt:lpstr>8. SUTARTIES PAKEITIMAI </vt:lpstr>
      <vt:lpstr>9. SUTARTIES GALIOJIMAS IR NUTRAUKIMAS </vt:lpstr>
      <vt:lpstr>10. ATSAKOMYBĖ </vt:lpstr>
      <vt:lpstr>11. NENUGALIMA JĖGA (FORCE MAJEURE) </vt:lpstr>
      <vt:lpstr>12. KONFIDENCIALUMAS </vt:lpstr>
      <vt:lpstr>13. TAIKYTINOS TEISĖS PASIRINKIMAS IR GINČŲ SPRENDIMAS </vt:lpstr>
      <vt:lpstr>14. KITOS SĄLYGOS </vt:lpstr>
      <vt:lpstr>15. ŠALIŲ ADRESAI IR REKVIZITAI </vt:lpstr>
    </vt:vector>
  </TitlesOfParts>
  <Company/>
  <LinksUpToDate>false</LinksUpToDate>
  <CharactersWithSpaces>64328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dc:creator>
  <cp:keywords/>
  <dc:description/>
  <cp:lastModifiedBy>Ilan O.</cp:lastModifiedBy>
  <cp:revision>2</cp:revision>
  <cp:lastPrinted>2015-05-20T11:34:00Z</cp:lastPrinted>
  <dcterms:created xsi:type="dcterms:W3CDTF">2017-08-02T06:31:00Z</dcterms:created>
  <dcterms:modified xsi:type="dcterms:W3CDTF">2017-08-02T06:31:00Z</dcterms:modified>
</cp:coreProperties>
</file>